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00B366F2" w:rsidR="00000670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СЕССИЯ №</w:t>
      </w:r>
      <w:r w:rsidR="00A10D9C">
        <w:rPr>
          <w:rFonts w:ascii="Times New Roman" w:hAnsi="Times New Roman" w:cs="Times New Roman"/>
          <w:color w:val="000000"/>
        </w:rPr>
        <w:t xml:space="preserve"> 67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2F4A1AD8" w:rsidR="009A56B9" w:rsidRPr="00C90CF2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от «</w:t>
      </w:r>
      <w:r w:rsidR="00A10D9C">
        <w:rPr>
          <w:sz w:val="28"/>
          <w:szCs w:val="28"/>
        </w:rPr>
        <w:t>28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</w:t>
      </w:r>
      <w:r w:rsidR="0093054C">
        <w:rPr>
          <w:sz w:val="28"/>
          <w:szCs w:val="28"/>
        </w:rPr>
        <w:t>марта</w:t>
      </w:r>
      <w:r w:rsidR="00A16DFF">
        <w:rPr>
          <w:sz w:val="28"/>
          <w:szCs w:val="28"/>
        </w:rPr>
        <w:t xml:space="preserve">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A10D9C">
        <w:rPr>
          <w:sz w:val="28"/>
          <w:szCs w:val="28"/>
        </w:rPr>
        <w:t xml:space="preserve"> 936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2DE45059" w:rsidR="008F6C22" w:rsidRPr="009A56B9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93054C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 xml:space="preserve"> </w:t>
      </w:r>
      <w:r w:rsidR="0093054C" w:rsidRPr="0093054C">
        <w:rPr>
          <w:b/>
          <w:color w:val="000000"/>
          <w:sz w:val="28"/>
          <w:szCs w:val="28"/>
        </w:rPr>
        <w:t>итогах работы МКУ «Управление капитального строительства» Кемеровского муниципального округа в 2023 году, задачи на 2024 год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07B3C7D7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>о</w:t>
      </w:r>
      <w:r w:rsidR="0093054C">
        <w:rPr>
          <w:color w:val="000000"/>
          <w:sz w:val="28"/>
          <w:szCs w:val="28"/>
        </w:rPr>
        <w:t>б</w:t>
      </w:r>
      <w:r w:rsidR="00D93E3E">
        <w:rPr>
          <w:color w:val="000000"/>
          <w:sz w:val="28"/>
          <w:szCs w:val="28"/>
        </w:rPr>
        <w:t xml:space="preserve"> </w:t>
      </w:r>
      <w:r w:rsidR="0093054C" w:rsidRPr="0093054C">
        <w:rPr>
          <w:color w:val="000000"/>
          <w:sz w:val="28"/>
          <w:szCs w:val="28"/>
        </w:rPr>
        <w:t>итогах работы МКУ «Управление капитального строительства» Кемеровского муниципального округа в 2023 году, задачи на 2024 год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21213BDE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об </w:t>
      </w:r>
      <w:r w:rsidR="0093054C" w:rsidRPr="0093054C">
        <w:rPr>
          <w:color w:val="000000"/>
          <w:sz w:val="28"/>
          <w:szCs w:val="28"/>
        </w:rPr>
        <w:t>итогах работы МКУ «Управление капитального строительства» Кемеровского муниципального округа в 2023 году, задачи на 2024 год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61854267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93054C">
        <w:rPr>
          <w:color w:val="000000"/>
          <w:sz w:val="28"/>
          <w:szCs w:val="28"/>
        </w:rPr>
        <w:t xml:space="preserve">об </w:t>
      </w:r>
      <w:r w:rsidR="0093054C" w:rsidRPr="0093054C">
        <w:rPr>
          <w:color w:val="000000"/>
          <w:sz w:val="28"/>
          <w:szCs w:val="28"/>
        </w:rPr>
        <w:t>итогах работы МКУ «Управление капитального строительства» Кемеровского муниципального округа в 2023 году, задачи на 2024 год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04DAA45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D93E3E">
        <w:rPr>
          <w:color w:val="000000"/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9716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3054C"/>
    <w:rsid w:val="00947DD2"/>
    <w:rsid w:val="00950666"/>
    <w:rsid w:val="00954207"/>
    <w:rsid w:val="00971685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1D8C"/>
    <w:rsid w:val="009E49BE"/>
    <w:rsid w:val="009E731D"/>
    <w:rsid w:val="009F3768"/>
    <w:rsid w:val="009F3BF7"/>
    <w:rsid w:val="009F3E24"/>
    <w:rsid w:val="00A013BA"/>
    <w:rsid w:val="00A0280A"/>
    <w:rsid w:val="00A060CB"/>
    <w:rsid w:val="00A06F85"/>
    <w:rsid w:val="00A07C94"/>
    <w:rsid w:val="00A10D9C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29F8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23</cp:revision>
  <cp:lastPrinted>2024-03-21T02:16:00Z</cp:lastPrinted>
  <dcterms:created xsi:type="dcterms:W3CDTF">2022-04-13T06:47:00Z</dcterms:created>
  <dcterms:modified xsi:type="dcterms:W3CDTF">2024-03-28T10:18:00Z</dcterms:modified>
</cp:coreProperties>
</file>