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49FA2D80" w:rsidR="00000670" w:rsidRPr="006415D8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СЕССИЯ №</w:t>
      </w:r>
      <w:r w:rsidR="006415D8" w:rsidRPr="006415D8">
        <w:rPr>
          <w:rFonts w:ascii="Times New Roman" w:hAnsi="Times New Roman" w:cs="Times New Roman"/>
          <w:color w:val="000000"/>
        </w:rPr>
        <w:t xml:space="preserve"> </w:t>
      </w:r>
      <w:r w:rsidR="006415D8">
        <w:rPr>
          <w:rFonts w:ascii="Times New Roman" w:hAnsi="Times New Roman" w:cs="Times New Roman"/>
          <w:color w:val="000000"/>
          <w:lang w:val="en-US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B395E47" w:rsidR="009A56B9" w:rsidRPr="006415D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  <w:lang w:val="en-US"/>
        </w:rPr>
      </w:pPr>
      <w:r w:rsidRPr="00117AF8">
        <w:rPr>
          <w:sz w:val="28"/>
          <w:szCs w:val="28"/>
        </w:rPr>
        <w:t>от «</w:t>
      </w:r>
      <w:r w:rsidR="006415D8">
        <w:rPr>
          <w:sz w:val="28"/>
          <w:szCs w:val="28"/>
          <w:lang w:val="en-US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6415D8">
        <w:rPr>
          <w:sz w:val="28"/>
          <w:szCs w:val="28"/>
          <w:lang w:val="en-US"/>
        </w:rPr>
        <w:t xml:space="preserve"> </w:t>
      </w:r>
      <w:r w:rsidR="0076180B">
        <w:rPr>
          <w:sz w:val="28"/>
          <w:szCs w:val="28"/>
        </w:rPr>
        <w:t>9</w:t>
      </w:r>
      <w:r w:rsidR="006415D8">
        <w:rPr>
          <w:sz w:val="28"/>
          <w:szCs w:val="28"/>
          <w:lang w:val="en-US"/>
        </w:rPr>
        <w:t>18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107B41D8" w:rsidR="008F6C22" w:rsidRPr="009A56B9" w:rsidRDefault="00A16DFF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A16DFF">
        <w:rPr>
          <w:b/>
          <w:color w:val="000000"/>
          <w:sz w:val="28"/>
          <w:szCs w:val="28"/>
        </w:rPr>
        <w:t>О</w:t>
      </w:r>
      <w:r w:rsidR="00220D66">
        <w:rPr>
          <w:b/>
          <w:color w:val="000000"/>
          <w:sz w:val="28"/>
          <w:szCs w:val="28"/>
        </w:rPr>
        <w:t>б</w:t>
      </w:r>
      <w:r w:rsidRPr="00A16DFF">
        <w:rPr>
          <w:b/>
          <w:color w:val="000000"/>
          <w:sz w:val="28"/>
          <w:szCs w:val="28"/>
        </w:rPr>
        <w:t xml:space="preserve"> </w:t>
      </w:r>
      <w:r w:rsidR="00220D66" w:rsidRPr="00220D66">
        <w:rPr>
          <w:b/>
          <w:color w:val="000000"/>
          <w:sz w:val="28"/>
          <w:szCs w:val="28"/>
        </w:rPr>
        <w:t>отчете о выполнении прогнозного плана приватизации муниципального имущества Кемеровского муниципального округа на 2023 год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5E58271E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220D66">
        <w:rPr>
          <w:color w:val="000000"/>
          <w:sz w:val="28"/>
          <w:szCs w:val="28"/>
        </w:rPr>
        <w:t>об</w:t>
      </w:r>
      <w:r w:rsidR="00A16DFF" w:rsidRPr="00A16DFF">
        <w:rPr>
          <w:color w:val="000000"/>
          <w:sz w:val="28"/>
          <w:szCs w:val="28"/>
        </w:rPr>
        <w:t xml:space="preserve"> </w:t>
      </w:r>
      <w:r w:rsidR="00220D66" w:rsidRPr="00220D66">
        <w:rPr>
          <w:color w:val="000000"/>
          <w:sz w:val="28"/>
          <w:szCs w:val="28"/>
        </w:rPr>
        <w:t>отчете о выполнении прогнозного плана приватизации муниципального имущества Кемеровского муниципального округа на 2023 год</w:t>
      </w:r>
      <w:r w:rsidRPr="002E4DF2">
        <w:rPr>
          <w:color w:val="000000"/>
          <w:sz w:val="28"/>
          <w:szCs w:val="28"/>
        </w:rPr>
        <w:t>, руководствуясь Устава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2BD205E0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220D66">
        <w:rPr>
          <w:color w:val="000000"/>
          <w:sz w:val="28"/>
          <w:szCs w:val="28"/>
        </w:rPr>
        <w:t>об</w:t>
      </w:r>
      <w:r w:rsidR="00A16DFF" w:rsidRPr="00A16DFF">
        <w:rPr>
          <w:color w:val="000000"/>
          <w:sz w:val="28"/>
          <w:szCs w:val="28"/>
        </w:rPr>
        <w:t xml:space="preserve"> </w:t>
      </w:r>
      <w:r w:rsidR="00220D66" w:rsidRPr="00220D66">
        <w:rPr>
          <w:color w:val="000000"/>
          <w:sz w:val="28"/>
          <w:szCs w:val="28"/>
        </w:rPr>
        <w:t>отчете о выполнении прогнозного плана приватизации муниципального имущества Кемеровского муниципального округа на 2023 год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51FD6717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220D66">
        <w:rPr>
          <w:color w:val="000000"/>
          <w:sz w:val="28"/>
          <w:szCs w:val="28"/>
        </w:rPr>
        <w:t>об</w:t>
      </w:r>
      <w:r w:rsidR="00A16DFF" w:rsidRPr="00A16DFF">
        <w:rPr>
          <w:color w:val="000000"/>
          <w:sz w:val="28"/>
          <w:szCs w:val="28"/>
        </w:rPr>
        <w:t xml:space="preserve"> </w:t>
      </w:r>
      <w:r w:rsidR="00220D66" w:rsidRPr="00220D66">
        <w:rPr>
          <w:color w:val="000000"/>
          <w:sz w:val="28"/>
          <w:szCs w:val="28"/>
        </w:rPr>
        <w:t>отчете о выполнении прогнозного плана приватизации муниципального имущества Кемеровского муниципального округа на 2023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61108B91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A16DFF">
        <w:rPr>
          <w:color w:val="000000"/>
          <w:sz w:val="28"/>
          <w:szCs w:val="28"/>
        </w:rPr>
        <w:t>Евдокимова Н.Я</w:t>
      </w:r>
      <w:r w:rsidR="00FE4D56" w:rsidRPr="00000670">
        <w:rPr>
          <w:color w:val="000000"/>
          <w:sz w:val="28"/>
          <w:szCs w:val="28"/>
        </w:rPr>
        <w:t>.</w:t>
      </w:r>
      <w:r w:rsidR="009A56B9" w:rsidRPr="00000670">
        <w:rPr>
          <w:color w:val="000000"/>
          <w:sz w:val="28"/>
          <w:szCs w:val="28"/>
        </w:rPr>
        <w:t xml:space="preserve"> – председателя комитета по</w:t>
      </w:r>
      <w:r w:rsidR="00FE4D56" w:rsidRPr="00000670">
        <w:rPr>
          <w:color w:val="000000"/>
          <w:sz w:val="28"/>
          <w:szCs w:val="28"/>
        </w:rPr>
        <w:t xml:space="preserve"> </w:t>
      </w:r>
      <w:r w:rsidR="00A16DFF">
        <w:rPr>
          <w:color w:val="000000"/>
          <w:sz w:val="28"/>
          <w:szCs w:val="28"/>
        </w:rPr>
        <w:t>бюджету, налогам и предпринимательству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1A45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A4536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5D8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180B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A164B"/>
    <w:rsid w:val="00DB55FE"/>
    <w:rsid w:val="00DC147F"/>
    <w:rsid w:val="00DC46E9"/>
    <w:rsid w:val="00DC5601"/>
    <w:rsid w:val="00DC7BFB"/>
    <w:rsid w:val="00DD1D4A"/>
    <w:rsid w:val="00DE057A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EF341A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20</cp:revision>
  <cp:lastPrinted>2024-02-20T06:40:00Z</cp:lastPrinted>
  <dcterms:created xsi:type="dcterms:W3CDTF">2022-04-13T06:47:00Z</dcterms:created>
  <dcterms:modified xsi:type="dcterms:W3CDTF">2024-03-04T05:18:00Z</dcterms:modified>
</cp:coreProperties>
</file>