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14" w:rsidRPr="00F3748B" w:rsidRDefault="00467514" w:rsidP="004675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748B">
        <w:rPr>
          <w:rFonts w:ascii="Times New Roman" w:hAnsi="Times New Roman" w:cs="Times New Roman"/>
          <w:b/>
          <w:noProof/>
          <w:szCs w:val="24"/>
          <w:lang w:eastAsia="ja-JP"/>
        </w:rPr>
        <w:drawing>
          <wp:inline distT="0" distB="0" distL="0" distR="0" wp14:anchorId="255F5147" wp14:editId="54BDC87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14" w:rsidRPr="00F3748B" w:rsidRDefault="00467514" w:rsidP="004675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748B">
        <w:rPr>
          <w:rFonts w:ascii="Times New Roman" w:hAnsi="Times New Roman" w:cs="Times New Roman"/>
          <w:b/>
          <w:sz w:val="32"/>
          <w:szCs w:val="24"/>
        </w:rPr>
        <w:t>КЕМЕРОВСКАЯ ОБЛАСТЬ - КУЗБАСС</w:t>
      </w: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748B">
        <w:rPr>
          <w:rFonts w:ascii="Times New Roman" w:hAnsi="Times New Roman" w:cs="Times New Roman"/>
          <w:b/>
          <w:sz w:val="32"/>
          <w:szCs w:val="24"/>
        </w:rPr>
        <w:t>СОВЕТ НАРОДНЫХ ДЕПУТАТОВ</w:t>
      </w: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748B">
        <w:rPr>
          <w:rFonts w:ascii="Times New Roman" w:hAnsi="Times New Roman" w:cs="Times New Roman"/>
          <w:b/>
          <w:sz w:val="32"/>
          <w:szCs w:val="24"/>
        </w:rPr>
        <w:t>КЕМЕРОВСКОГО МУНИЦИПАЛЬНОГО ОКРУГА</w:t>
      </w: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748B">
        <w:rPr>
          <w:rFonts w:ascii="Times New Roman" w:hAnsi="Times New Roman" w:cs="Times New Roman"/>
          <w:b/>
          <w:sz w:val="20"/>
          <w:szCs w:val="24"/>
        </w:rPr>
        <w:t>ПЕРВОГО СОЗЫВА</w:t>
      </w: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748B">
        <w:rPr>
          <w:rFonts w:ascii="Times New Roman" w:hAnsi="Times New Roman" w:cs="Times New Roman"/>
          <w:b/>
          <w:sz w:val="32"/>
          <w:szCs w:val="24"/>
        </w:rPr>
        <w:t>СЕССИЯ №</w:t>
      </w:r>
      <w:r w:rsidR="00446D26">
        <w:rPr>
          <w:rFonts w:ascii="Times New Roman" w:hAnsi="Times New Roman" w:cs="Times New Roman"/>
          <w:b/>
          <w:sz w:val="32"/>
        </w:rPr>
        <w:t xml:space="preserve"> 56</w:t>
      </w:r>
    </w:p>
    <w:p w:rsidR="00467514" w:rsidRPr="00F3748B" w:rsidRDefault="00467514" w:rsidP="00467514">
      <w:pPr>
        <w:tabs>
          <w:tab w:val="left" w:pos="100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32"/>
          <w:szCs w:val="40"/>
        </w:rPr>
      </w:pP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F3748B">
        <w:rPr>
          <w:rFonts w:ascii="Times New Roman" w:hAnsi="Times New Roman" w:cs="Times New Roman"/>
          <w:b/>
          <w:caps/>
          <w:sz w:val="32"/>
          <w:szCs w:val="24"/>
        </w:rPr>
        <w:t>Решение</w:t>
      </w:r>
    </w:p>
    <w:p w:rsidR="00467514" w:rsidRPr="00F3748B" w:rsidRDefault="00467514" w:rsidP="00467514">
      <w:pPr>
        <w:tabs>
          <w:tab w:val="left" w:pos="100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8B">
        <w:rPr>
          <w:rFonts w:ascii="Times New Roman" w:hAnsi="Times New Roman" w:cs="Times New Roman"/>
          <w:sz w:val="28"/>
          <w:szCs w:val="28"/>
        </w:rPr>
        <w:t>от «</w:t>
      </w:r>
      <w:r w:rsidR="00446D26">
        <w:rPr>
          <w:rFonts w:ascii="Times New Roman" w:hAnsi="Times New Roman" w:cs="Times New Roman"/>
          <w:sz w:val="28"/>
          <w:szCs w:val="28"/>
        </w:rPr>
        <w:t>29</w:t>
      </w:r>
      <w:r w:rsidRPr="00F3748B">
        <w:rPr>
          <w:rFonts w:ascii="Times New Roman" w:hAnsi="Times New Roman" w:cs="Times New Roman"/>
          <w:sz w:val="28"/>
          <w:szCs w:val="28"/>
        </w:rPr>
        <w:t>»</w:t>
      </w:r>
      <w:r w:rsidR="00446D26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3748B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46D26">
        <w:rPr>
          <w:rFonts w:ascii="Times New Roman" w:hAnsi="Times New Roman" w:cs="Times New Roman"/>
          <w:sz w:val="28"/>
          <w:szCs w:val="28"/>
        </w:rPr>
        <w:t>826</w:t>
      </w:r>
    </w:p>
    <w:p w:rsidR="00467514" w:rsidRPr="00F3748B" w:rsidRDefault="00467514" w:rsidP="00467514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3748B">
        <w:rPr>
          <w:rFonts w:ascii="Times New Roman" w:hAnsi="Times New Roman" w:cs="Times New Roman"/>
          <w:sz w:val="28"/>
          <w:szCs w:val="32"/>
        </w:rPr>
        <w:t>г. Кемерово</w:t>
      </w:r>
    </w:p>
    <w:p w:rsidR="008C34F6" w:rsidRPr="00F3748B" w:rsidRDefault="008C34F6" w:rsidP="00DE70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1D0" w:rsidRPr="00F3748B" w:rsidRDefault="003F1DE3" w:rsidP="00DE70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67514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DE70B6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67514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отнесения земель </w:t>
      </w:r>
      <w:bookmarkStart w:id="0" w:name="_Hlk132733238"/>
      <w:r w:rsidR="00467514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Кемеровского муниципального округа </w:t>
      </w:r>
      <w:bookmarkEnd w:id="0"/>
      <w:r w:rsidR="00467514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землям особо охраняемых территорий местного значения</w:t>
      </w:r>
      <w:r w:rsidR="00E151D0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67514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их использования и охраны</w:t>
      </w:r>
      <w:r w:rsidR="00E151D0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34F6" w:rsidRPr="00F3748B" w:rsidRDefault="008C34F6" w:rsidP="00DE70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514" w:rsidRPr="00F3748B" w:rsidRDefault="00DD2313" w:rsidP="00DE70B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94 Земельного кодекса Российской Федерации, Федеральными законами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</w:t>
      </w:r>
      <w:bookmarkStart w:id="1" w:name="_Hlk132730828"/>
      <w:r w:rsidR="0093199C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Кемеровской области от 04.01.2001 № 1-ОЗ «Об особо охраняемых природных территориях в Кемеровской области – Кузбассе»</w:t>
      </w:r>
      <w:bookmarkEnd w:id="1"/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</w:t>
      </w:r>
      <w:r w:rsid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46751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Кемеровский муниципальный округ Кемеровской области - Кузбасса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46751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</w:p>
    <w:p w:rsidR="00467514" w:rsidRPr="00F3748B" w:rsidRDefault="00467514" w:rsidP="00DE70B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14" w:rsidRPr="00F3748B" w:rsidRDefault="00467514" w:rsidP="00DE70B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DD2313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2313" w:rsidRPr="00F3748B" w:rsidRDefault="00DD2313" w:rsidP="00DE70B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DE3" w:rsidRPr="00F3748B" w:rsidRDefault="00DD2313" w:rsidP="00DE70B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2" w:name="_Hlk132733690"/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отнесения земель 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6751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местного значения, 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использования и охраны </w:t>
      </w:r>
      <w:bookmarkEnd w:id="2"/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1D0" w:rsidRPr="00F3748B" w:rsidRDefault="003F1DE3" w:rsidP="00DE70B6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F3748B">
        <w:rPr>
          <w:rFonts w:ascii="Times New Roman" w:hAnsi="Times New Roman"/>
          <w:sz w:val="28"/>
          <w:szCs w:val="28"/>
        </w:rPr>
        <w:t xml:space="preserve">2. </w:t>
      </w:r>
      <w:r w:rsidR="00DE70B6" w:rsidRPr="00F3748B">
        <w:rPr>
          <w:rFonts w:ascii="Times New Roman" w:hAnsi="Times New Roman"/>
          <w:snapToGrid/>
          <w:sz w:val="28"/>
          <w:szCs w:val="28"/>
        </w:rPr>
        <w:t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 сети «Интернет».</w:t>
      </w:r>
    </w:p>
    <w:p w:rsidR="00DE70B6" w:rsidRPr="00F3748B" w:rsidRDefault="00DE70B6" w:rsidP="00DE70B6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 w:rsidRPr="00F3748B">
        <w:rPr>
          <w:sz w:val="28"/>
          <w:szCs w:val="28"/>
        </w:rPr>
        <w:lastRenderedPageBreak/>
        <w:t>4. Контроль за исполнением решения возложить на Трусова С.Е. – председателя комитета по сельскому хозяйству, промышленности и экологии.</w:t>
      </w:r>
    </w:p>
    <w:p w:rsidR="00DE70B6" w:rsidRDefault="00DE70B6" w:rsidP="00887A60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 w:rsidRPr="00F3748B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887A60" w:rsidRDefault="00887A60" w:rsidP="00887A60">
      <w:pPr>
        <w:pStyle w:val="2"/>
        <w:spacing w:line="276" w:lineRule="auto"/>
        <w:ind w:firstLine="540"/>
        <w:jc w:val="both"/>
        <w:rPr>
          <w:sz w:val="28"/>
          <w:szCs w:val="28"/>
        </w:rPr>
      </w:pPr>
    </w:p>
    <w:p w:rsidR="00887A60" w:rsidRDefault="00887A60" w:rsidP="00887A60">
      <w:pPr>
        <w:pStyle w:val="2"/>
        <w:spacing w:line="276" w:lineRule="auto"/>
        <w:ind w:firstLine="540"/>
        <w:jc w:val="both"/>
        <w:rPr>
          <w:sz w:val="28"/>
          <w:szCs w:val="28"/>
        </w:rPr>
      </w:pPr>
    </w:p>
    <w:p w:rsidR="00887A60" w:rsidRPr="00887A60" w:rsidRDefault="00887A60" w:rsidP="00887A60">
      <w:pPr>
        <w:pStyle w:val="2"/>
        <w:spacing w:line="276" w:lineRule="auto"/>
        <w:ind w:firstLine="540"/>
        <w:jc w:val="both"/>
        <w:rPr>
          <w:sz w:val="28"/>
          <w:szCs w:val="28"/>
        </w:rPr>
      </w:pPr>
    </w:p>
    <w:p w:rsidR="00DE70B6" w:rsidRPr="00F3748B" w:rsidRDefault="00DE70B6" w:rsidP="00DE70B6">
      <w:pPr>
        <w:pStyle w:val="Normal1"/>
        <w:spacing w:line="276" w:lineRule="auto"/>
        <w:jc w:val="both"/>
        <w:rPr>
          <w:sz w:val="28"/>
          <w:szCs w:val="28"/>
        </w:rPr>
      </w:pPr>
      <w:r w:rsidRPr="00F3748B">
        <w:rPr>
          <w:sz w:val="28"/>
          <w:szCs w:val="28"/>
        </w:rPr>
        <w:t>Председатель</w:t>
      </w:r>
    </w:p>
    <w:p w:rsidR="00DE70B6" w:rsidRPr="00F3748B" w:rsidRDefault="00DE70B6" w:rsidP="00DE70B6">
      <w:pPr>
        <w:pStyle w:val="Normal1"/>
        <w:spacing w:line="276" w:lineRule="auto"/>
        <w:jc w:val="both"/>
        <w:rPr>
          <w:sz w:val="28"/>
          <w:szCs w:val="28"/>
        </w:rPr>
      </w:pPr>
      <w:r w:rsidRPr="00F3748B">
        <w:rPr>
          <w:sz w:val="28"/>
          <w:szCs w:val="28"/>
        </w:rPr>
        <w:t xml:space="preserve">Совета народных депутатов </w:t>
      </w:r>
    </w:p>
    <w:p w:rsidR="00DE70B6" w:rsidRPr="00F3748B" w:rsidRDefault="00DE70B6" w:rsidP="00DE70B6">
      <w:pPr>
        <w:pStyle w:val="Normal1"/>
        <w:spacing w:line="276" w:lineRule="auto"/>
        <w:jc w:val="both"/>
        <w:rPr>
          <w:sz w:val="28"/>
          <w:szCs w:val="28"/>
        </w:rPr>
      </w:pPr>
      <w:r w:rsidRPr="00F3748B">
        <w:rPr>
          <w:sz w:val="28"/>
          <w:szCs w:val="28"/>
        </w:rPr>
        <w:t>Кемеровского муниципального округа                                      В.В. Харланович</w:t>
      </w:r>
    </w:p>
    <w:p w:rsidR="00DE70B6" w:rsidRPr="00F3748B" w:rsidRDefault="00DE70B6" w:rsidP="00DE70B6">
      <w:pPr>
        <w:pStyle w:val="Normal1"/>
        <w:spacing w:line="276" w:lineRule="auto"/>
        <w:jc w:val="both"/>
        <w:rPr>
          <w:sz w:val="28"/>
          <w:szCs w:val="28"/>
        </w:rPr>
      </w:pPr>
    </w:p>
    <w:p w:rsidR="00DE70B6" w:rsidRPr="00F3748B" w:rsidRDefault="00DE70B6" w:rsidP="00DE70B6">
      <w:pPr>
        <w:pStyle w:val="Normal1"/>
        <w:spacing w:line="276" w:lineRule="auto"/>
        <w:jc w:val="both"/>
        <w:rPr>
          <w:sz w:val="28"/>
          <w:szCs w:val="28"/>
        </w:rPr>
      </w:pPr>
    </w:p>
    <w:p w:rsidR="00DE70B6" w:rsidRPr="00F3748B" w:rsidRDefault="00DE70B6" w:rsidP="00DE70B6">
      <w:pPr>
        <w:pStyle w:val="Normal1"/>
        <w:spacing w:line="276" w:lineRule="auto"/>
        <w:jc w:val="both"/>
        <w:rPr>
          <w:sz w:val="28"/>
          <w:szCs w:val="28"/>
        </w:rPr>
      </w:pPr>
    </w:p>
    <w:p w:rsidR="00DE70B6" w:rsidRPr="00F3748B" w:rsidRDefault="00DE70B6" w:rsidP="00DE70B6">
      <w:pPr>
        <w:pStyle w:val="Normal1"/>
        <w:spacing w:line="276" w:lineRule="auto"/>
        <w:jc w:val="both"/>
        <w:rPr>
          <w:sz w:val="28"/>
          <w:szCs w:val="28"/>
        </w:rPr>
      </w:pPr>
      <w:r w:rsidRPr="00F3748B">
        <w:rPr>
          <w:sz w:val="28"/>
          <w:szCs w:val="28"/>
        </w:rPr>
        <w:t>Глава округа                                                                                  М.В. Коляденко</w:t>
      </w:r>
    </w:p>
    <w:p w:rsidR="008C34F6" w:rsidRPr="00F3748B" w:rsidRDefault="008C34F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4F6" w:rsidRPr="00F3748B" w:rsidRDefault="008C34F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60" w:rsidRDefault="00887A60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60" w:rsidRPr="00F3748B" w:rsidRDefault="00887A60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B6" w:rsidRPr="00F3748B" w:rsidRDefault="00DE70B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F6" w:rsidRPr="00F3748B" w:rsidRDefault="008C34F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C34F6" w:rsidRPr="00F3748B" w:rsidRDefault="008C34F6" w:rsidP="008C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C34F6" w:rsidRPr="00F3748B" w:rsidRDefault="008C34F6" w:rsidP="008C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51D0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 народных депутатов</w:t>
      </w:r>
    </w:p>
    <w:p w:rsidR="008C34F6" w:rsidRPr="00F3748B" w:rsidRDefault="00DE70B6" w:rsidP="008C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</w:p>
    <w:p w:rsidR="008C34F6" w:rsidRPr="00F3748B" w:rsidRDefault="008C34F6" w:rsidP="008C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6D26"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июня 2023 г.</w:t>
      </w:r>
      <w:bookmarkStart w:id="3" w:name="_GoBack"/>
      <w:bookmarkEnd w:id="3"/>
      <w:r w:rsidR="0044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826</w:t>
      </w:r>
    </w:p>
    <w:p w:rsidR="008C34F6" w:rsidRPr="00F3748B" w:rsidRDefault="008C34F6" w:rsidP="008C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1D0" w:rsidRPr="00F3748B" w:rsidRDefault="00E151D0" w:rsidP="00E1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D2313" w:rsidRPr="00F3748B" w:rsidRDefault="00DD2313" w:rsidP="00DD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8C34F6" w:rsidRPr="00F3748B" w:rsidRDefault="00DD2313" w:rsidP="00B07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ОТНЕСЕНИЯ ЗЕМЕЛЬ </w:t>
      </w:r>
      <w:r w:rsidR="00B07AD8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887A60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="00B07AD8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6D20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КЕМЕРОВСКОГО МУНИЦИПАЛЬНОГО ОКРУГА</w:t>
      </w:r>
      <w:r w:rsidR="00B07AD8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ЗЕМЛЯМ ОСОБО ОХРАНЯЕМЫХ ТЕРРИТОРИЙ МЕСТНОГО ЗНАЧЕНИЯ, </w:t>
      </w:r>
      <w:r w:rsidR="00B07AD8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ПОРЯДКЕ </w:t>
      </w:r>
      <w:r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ИХ ИСПОЛЬЗОВАНИЯ И ОХРАНЫ </w:t>
      </w:r>
    </w:p>
    <w:p w:rsidR="005C6D20" w:rsidRPr="00F3748B" w:rsidRDefault="005C6D20" w:rsidP="00B07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1D0" w:rsidRPr="00F3748B" w:rsidRDefault="00907A64" w:rsidP="00E1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E151D0" w:rsidRPr="00F3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="00E151D0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1D0" w:rsidRPr="00F3748B" w:rsidRDefault="00E151D0" w:rsidP="00E1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отнесения земель 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E4AD9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местного значения, 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использования и охраны (далее - Порядок) разработан в соответствии с Земельным кодексом Российской Федерации, Федеральным законом от 14.03.1995 № 33-ФЗ «Об особо охраняемых природных территориях», </w:t>
      </w:r>
      <w:r w:rsidR="00715A5E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Кемеровской области от 04.01.2001 № 1-ОЗ «Об особо охраняемых природных территориях в Кемеровской области – Кузбассе»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 муниципального образования</w:t>
      </w:r>
      <w:r w:rsidR="00DE4AD9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Кемеровский муниципальный округ Кемеровской области - Кузбасса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сохранности и надлежащего использования земель особо охраняемых территорий местного значения.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со статьей 94 Земельного кодекса Российской Федерации к землям особо охраняемых территорий относятся земли: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особо охраняемых природных территорий;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природоохранного назначения;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рекреационного назначения;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историко-культурного назначения;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особо ценные земли.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Основанием отнесения земель к землям особо охраняемых территорий местного значения является нахождение или планируемое размещение на данных землях природных комплексов и объектов, имеющих особое природоохранное, историко-культурное, рекреационное, оздоровительное и иное ценное значение. </w:t>
      </w:r>
    </w:p>
    <w:p w:rsidR="00DD2313" w:rsidRPr="00F3748B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по отнесению земель к землям особо охраняемых территорий местного значения могут </w:t>
      </w:r>
      <w:r w:rsidR="00725C9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от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725C9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171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907A6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567171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25C9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7171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A6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25C94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и юридических лиц (далее – инициаторы).</w:t>
      </w:r>
    </w:p>
    <w:p w:rsidR="00725C94" w:rsidRPr="00F3748B" w:rsidRDefault="00725C94" w:rsidP="00725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5.Инициатор направляет предложение об отнесении земель на территории муниципального образования к землям особо охраняемых территорий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 (далее - предложение) в уполномоченное администрацией муниципального образования структурное подразделение (далее - уполномоченный орган), с приложением следующих сведений и документов:</w:t>
      </w:r>
    </w:p>
    <w:p w:rsidR="00725C94" w:rsidRPr="00F3748B" w:rsidRDefault="00725C94" w:rsidP="00725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пояснительной записки о необходимости отнесения земель к землям особо охраняемых территорий местного значения с учетом положения пункта 1 статьи 94 Земельного кодекса Российской Федерации;</w:t>
      </w:r>
    </w:p>
    <w:p w:rsidR="00725C94" w:rsidRPr="00F3748B" w:rsidRDefault="00725C94" w:rsidP="00725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схемы территории с данными по категориям земель, формам собственности, землепользователям, землевладельцам и арендаторам земельных участков в границах проектируемой особо охраняемой территории местного значения;</w:t>
      </w:r>
    </w:p>
    <w:p w:rsidR="00725C94" w:rsidRPr="00F3748B" w:rsidRDefault="00725C94" w:rsidP="00F374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графических материалов с отображением местоположения границ проектируемой особо охраняемой территории местного значения, содержащих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 w:rsidR="005575E6" w:rsidRPr="00F3748B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5E6" w:rsidRPr="00F3748B">
        <w:t xml:space="preserve"> 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рассматривает поступившее предложение и по итогам его рассмотрения готовит мотивированное заключение для администрации </w:t>
      </w:r>
      <w:r w:rsidR="00F3748B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целесообразности либо нецелесообразности отнесения земель на территории</w:t>
      </w:r>
      <w:r w:rsidR="00F3748B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значения, а также проект соответствующего постановления администрации муниципального образования.  В случае, если инициатором является уполномоченный орган, подготовка указанного заключения не требуется.</w:t>
      </w:r>
    </w:p>
    <w:p w:rsidR="005575E6" w:rsidRPr="00F3748B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хотя бы одного из документов, указанных в пункте 5 настоящего Порядка, уполномоченный орган возвращает предложение инициатору без рассмотрения.</w:t>
      </w:r>
    </w:p>
    <w:p w:rsidR="005575E6" w:rsidRPr="00F3748B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земель на территории </w:t>
      </w:r>
      <w:r w:rsidR="00F3748B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 либо об отказе в отнесении земель на территории </w:t>
      </w:r>
      <w:r w:rsidR="00F3748B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 принимается администрацией </w:t>
      </w:r>
      <w:r w:rsidR="00F3748B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мотивированного заключения уполномоченного органа, указанного в пункте 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575E6" w:rsidRPr="00F3748B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AD8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3748B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земель к землям особо охраняемых территорий местного значения содержит:</w:t>
      </w:r>
    </w:p>
    <w:p w:rsidR="005575E6" w:rsidRPr="00F3748B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цель и задачи создания особо охраняемой территории местного значения;</w:t>
      </w:r>
    </w:p>
    <w:p w:rsidR="005575E6" w:rsidRPr="00F3748B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местоположение и площадь особо охраняемой территории местного значения;</w:t>
      </w:r>
    </w:p>
    <w:p w:rsidR="005575E6" w:rsidRPr="00F3748B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использования и охраны земель в границах особо охраняемой территории местного значения;</w:t>
      </w:r>
    </w:p>
    <w:p w:rsidR="005575E6" w:rsidRPr="00F3748B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схему границ особо охраняемой территории местного значения, содержащую перечень координат характерных точек таких границ в системе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координат, используемой для ведения Единого государственного реестра недвижимости.</w:t>
      </w:r>
    </w:p>
    <w:p w:rsidR="005575E6" w:rsidRPr="00F3748B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Изменение площади земель, отнесенных к землям особо охраняемых территорий местного значения, осуществляется в порядке, установленном пунктами 2 -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75E6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заключения государственной экологической экспертизы в случаях, когда наличие такого заключения является обязательным в соответствии с действующим законодательством.</w:t>
      </w:r>
    </w:p>
    <w:p w:rsidR="00385425" w:rsidRPr="00F3748B" w:rsidRDefault="00B07AD8" w:rsidP="00DD23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1DE3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случаях, установленных федеральным законодательством, на основании </w:t>
      </w:r>
      <w:r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F1DE3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земель на территории </w:t>
      </w:r>
      <w:r w:rsidR="00F3748B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3F1DE3" w:rsidRPr="00F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 осуществляется перевод земель особо охраняемых территорий и объектов или земельных участков в составе таких земель в другую категорию в порядке, установленном Федеральным законом «О переводе земель и земельных участков из одной категории в другую».</w:t>
      </w:r>
    </w:p>
    <w:sectPr w:rsidR="00385425" w:rsidRPr="00F3748B" w:rsidSect="005805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45" w:rsidRDefault="005F3A45" w:rsidP="005805FB">
      <w:pPr>
        <w:spacing w:after="0" w:line="240" w:lineRule="auto"/>
      </w:pPr>
      <w:r>
        <w:separator/>
      </w:r>
    </w:p>
  </w:endnote>
  <w:endnote w:type="continuationSeparator" w:id="0">
    <w:p w:rsidR="005F3A45" w:rsidRDefault="005F3A45" w:rsidP="0058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45" w:rsidRDefault="005F3A45" w:rsidP="005805FB">
      <w:pPr>
        <w:spacing w:after="0" w:line="240" w:lineRule="auto"/>
      </w:pPr>
      <w:r>
        <w:separator/>
      </w:r>
    </w:p>
  </w:footnote>
  <w:footnote w:type="continuationSeparator" w:id="0">
    <w:p w:rsidR="005F3A45" w:rsidRDefault="005F3A45" w:rsidP="0058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FB" w:rsidRDefault="005805FB">
    <w:pPr>
      <w:pStyle w:val="a3"/>
      <w:jc w:val="center"/>
    </w:pPr>
  </w:p>
  <w:p w:rsidR="005805FB" w:rsidRDefault="00580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F6"/>
    <w:rsid w:val="00032044"/>
    <w:rsid w:val="002F0681"/>
    <w:rsid w:val="00385425"/>
    <w:rsid w:val="003F1DE3"/>
    <w:rsid w:val="00416AB0"/>
    <w:rsid w:val="00446D26"/>
    <w:rsid w:val="00467514"/>
    <w:rsid w:val="004816DE"/>
    <w:rsid w:val="005575E6"/>
    <w:rsid w:val="00567171"/>
    <w:rsid w:val="0057340E"/>
    <w:rsid w:val="005805FB"/>
    <w:rsid w:val="005C6D20"/>
    <w:rsid w:val="005F3A45"/>
    <w:rsid w:val="006616E6"/>
    <w:rsid w:val="006D6619"/>
    <w:rsid w:val="00715A5E"/>
    <w:rsid w:val="00725C94"/>
    <w:rsid w:val="007B0D61"/>
    <w:rsid w:val="00843A68"/>
    <w:rsid w:val="00887A60"/>
    <w:rsid w:val="008C34F6"/>
    <w:rsid w:val="00907A64"/>
    <w:rsid w:val="0093199C"/>
    <w:rsid w:val="009C5575"/>
    <w:rsid w:val="00B07AD8"/>
    <w:rsid w:val="00B300D7"/>
    <w:rsid w:val="00D20325"/>
    <w:rsid w:val="00D457FA"/>
    <w:rsid w:val="00D72D6E"/>
    <w:rsid w:val="00D84E3A"/>
    <w:rsid w:val="00DD2313"/>
    <w:rsid w:val="00DE4AD9"/>
    <w:rsid w:val="00DE70B6"/>
    <w:rsid w:val="00E14739"/>
    <w:rsid w:val="00E151D0"/>
    <w:rsid w:val="00E3037B"/>
    <w:rsid w:val="00EA1C65"/>
    <w:rsid w:val="00EF2081"/>
    <w:rsid w:val="00F22CDF"/>
    <w:rsid w:val="00F3748B"/>
    <w:rsid w:val="00F6287D"/>
    <w:rsid w:val="00F82A6F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D076-FE08-412F-9128-C9737B58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5FB"/>
  </w:style>
  <w:style w:type="paragraph" w:styleId="a5">
    <w:name w:val="footer"/>
    <w:basedOn w:val="a"/>
    <w:link w:val="a6"/>
    <w:uiPriority w:val="99"/>
    <w:unhideWhenUsed/>
    <w:rsid w:val="0058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5FB"/>
  </w:style>
  <w:style w:type="paragraph" w:customStyle="1" w:styleId="ConsNormal">
    <w:name w:val="ConsNormal"/>
    <w:rsid w:val="00DE70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DE70B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70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DE70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Лариса Анатольена</dc:creator>
  <cp:keywords/>
  <dc:description/>
  <cp:lastModifiedBy>Шейкур</cp:lastModifiedBy>
  <cp:revision>6</cp:revision>
  <dcterms:created xsi:type="dcterms:W3CDTF">2023-06-05T08:38:00Z</dcterms:created>
  <dcterms:modified xsi:type="dcterms:W3CDTF">2023-06-30T10:32:00Z</dcterms:modified>
</cp:coreProperties>
</file>