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52808A47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02795D">
        <w:rPr>
          <w:b/>
          <w:sz w:val="32"/>
        </w:rPr>
        <w:t>38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1499CC55" w:rsidR="001704C6" w:rsidRPr="001F4C22" w:rsidRDefault="00353A7E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>
        <w:t>от «</w:t>
      </w:r>
      <w:r w:rsidR="0002795D">
        <w:t>31</w:t>
      </w:r>
      <w:r>
        <w:t>»</w:t>
      </w:r>
      <w:r w:rsidR="00074963">
        <w:t xml:space="preserve"> марта </w:t>
      </w:r>
      <w:r>
        <w:t>2022 г. №</w:t>
      </w:r>
      <w:r w:rsidR="000440E5">
        <w:t xml:space="preserve"> </w:t>
      </w:r>
      <w:r w:rsidR="0002795D">
        <w:t>57</w:t>
      </w:r>
      <w:r w:rsidR="00886DAC">
        <w:t>4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79B77379" w:rsidR="000440E5" w:rsidRDefault="00074963" w:rsidP="007D150E">
      <w:pPr>
        <w:spacing w:line="276" w:lineRule="auto"/>
        <w:jc w:val="center"/>
        <w:rPr>
          <w:b/>
        </w:rPr>
      </w:pPr>
      <w:r>
        <w:rPr>
          <w:b/>
        </w:rPr>
        <w:t xml:space="preserve">Об итогах работы </w:t>
      </w:r>
      <w:r w:rsidR="007D150E">
        <w:rPr>
          <w:b/>
        </w:rPr>
        <w:t>Комитета по управлению муниципальным имуществом Кемеровского муниципального округа в 2021 году, цели и задачи на 2022 год</w:t>
      </w:r>
    </w:p>
    <w:p w14:paraId="61A0C3A0" w14:textId="77777777" w:rsidR="00976ABB" w:rsidRPr="00F01475" w:rsidRDefault="00976ABB" w:rsidP="007D150E">
      <w:pPr>
        <w:spacing w:line="276" w:lineRule="auto"/>
        <w:jc w:val="center"/>
      </w:pPr>
    </w:p>
    <w:p w14:paraId="67095A98" w14:textId="1C242D06" w:rsidR="00160C5D" w:rsidRPr="006E5D6E" w:rsidRDefault="00160C5D" w:rsidP="007D150E">
      <w:pPr>
        <w:spacing w:line="276" w:lineRule="auto"/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="007D150E">
        <w:t>председателя Комитета по управлению муниципальным имуществом Кемеровского муниципального округа</w:t>
      </w:r>
      <w:r w:rsidR="00AA1151">
        <w:t xml:space="preserve"> </w:t>
      </w:r>
      <w:r w:rsidR="00DE0560">
        <w:t>о</w:t>
      </w:r>
      <w:r w:rsidR="00976ABB">
        <w:t>б и</w:t>
      </w:r>
      <w:r w:rsidR="00976ABB" w:rsidRPr="00976ABB">
        <w:t>тог</w:t>
      </w:r>
      <w:r w:rsidR="00976ABB">
        <w:t>ах</w:t>
      </w:r>
      <w:r w:rsidR="00976ABB" w:rsidRPr="00976ABB">
        <w:t xml:space="preserve"> </w:t>
      </w:r>
      <w:r w:rsidR="00074963">
        <w:t xml:space="preserve">работы </w:t>
      </w:r>
      <w:r w:rsidR="007D150E">
        <w:t>Комитета по управлению муниципальным имуществом Кемеровского муниципального округа</w:t>
      </w:r>
      <w:r w:rsidR="00074963">
        <w:t xml:space="preserve"> в 2021 году</w:t>
      </w:r>
      <w:r w:rsidR="007D150E">
        <w:t>, цели</w:t>
      </w:r>
      <w:r w:rsidR="00074963">
        <w:t xml:space="preserve"> и задач</w:t>
      </w:r>
      <w:r w:rsidR="007D150E">
        <w:t>и</w:t>
      </w:r>
      <w:r w:rsidR="00074963">
        <w:t xml:space="preserve"> на 2022 год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7D150E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7D150E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7D150E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41B313C9" w:rsidR="001704C6" w:rsidRPr="006E5D6E" w:rsidRDefault="001704C6" w:rsidP="007D150E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7D150E">
        <w:t>председателя Комитета по управлению муниципальным имуществом Кемеровского муниципального округа об и</w:t>
      </w:r>
      <w:r w:rsidR="007D150E" w:rsidRPr="00976ABB">
        <w:t>тог</w:t>
      </w:r>
      <w:r w:rsidR="007D150E">
        <w:t>ах</w:t>
      </w:r>
      <w:r w:rsidR="007D150E" w:rsidRPr="00976ABB">
        <w:t xml:space="preserve"> </w:t>
      </w:r>
      <w:r w:rsidR="007D150E">
        <w:t>работы Комитета по управлению муниципальным имуществом Кемеровского муниципального округа в 2021 году, цели и задачи на 2022 год</w:t>
      </w:r>
      <w:r w:rsidR="006B5B0C" w:rsidRPr="006E5D6E">
        <w:t xml:space="preserve"> </w:t>
      </w:r>
      <w:r w:rsidR="00160C5D" w:rsidRPr="006E5D6E">
        <w:t>принять к сведению.</w:t>
      </w:r>
    </w:p>
    <w:p w14:paraId="1717B50F" w14:textId="036C1860" w:rsidR="00976ABB" w:rsidRPr="00AA1151" w:rsidRDefault="00BA4309" w:rsidP="007D150E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7D150E">
        <w:t>председателя Комитета по управлению муниципальным имуществом Кемеровского муниципального округа об и</w:t>
      </w:r>
      <w:r w:rsidR="007D150E" w:rsidRPr="00976ABB">
        <w:t>тог</w:t>
      </w:r>
      <w:r w:rsidR="007D150E">
        <w:t>ах</w:t>
      </w:r>
      <w:r w:rsidR="007D150E" w:rsidRPr="00976ABB">
        <w:t xml:space="preserve"> </w:t>
      </w:r>
      <w:r w:rsidR="007D150E">
        <w:t xml:space="preserve">работы Комитета по управлению муниципальным имуществом Кемеровского муниципального округа в 2021 году, цели и задачи на 2022 год </w:t>
      </w:r>
      <w:r w:rsidR="00160C5D" w:rsidRPr="006E5D6E">
        <w:t>главе Кемеровского муниципального округа</w:t>
      </w:r>
      <w:r w:rsidR="000D66B6" w:rsidRPr="006E5D6E">
        <w:t>.</w:t>
      </w:r>
    </w:p>
    <w:p w14:paraId="6F68136B" w14:textId="0799EBF5" w:rsidR="003910FD" w:rsidRPr="006E5D6E" w:rsidRDefault="003910FD" w:rsidP="007D150E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52CFAD62" w:rsidR="006D501B" w:rsidRPr="00976ABB" w:rsidRDefault="0062347E" w:rsidP="007D150E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на </w:t>
      </w:r>
      <w:r w:rsidR="007D150E">
        <w:rPr>
          <w:sz w:val="28"/>
          <w:szCs w:val="28"/>
        </w:rPr>
        <w:t>Евдокимова Н.Я</w:t>
      </w:r>
      <w:r w:rsidR="00074963">
        <w:rPr>
          <w:sz w:val="28"/>
          <w:szCs w:val="28"/>
        </w:rPr>
        <w:t>.</w:t>
      </w:r>
      <w:r w:rsidR="00976ABB">
        <w:rPr>
          <w:sz w:val="28"/>
          <w:szCs w:val="28"/>
        </w:rPr>
        <w:t xml:space="preserve"> – председателя комитета по </w:t>
      </w:r>
      <w:r w:rsidR="007D150E">
        <w:rPr>
          <w:sz w:val="28"/>
          <w:szCs w:val="28"/>
        </w:rPr>
        <w:t>бюджету, налогам и предпринимательству.</w:t>
      </w:r>
    </w:p>
    <w:p w14:paraId="2DCBE5ED" w14:textId="7D9190E8" w:rsidR="006E5D6E" w:rsidRDefault="0062347E" w:rsidP="007D150E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7D150E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64EFD16C" w:rsidR="00A903EE" w:rsidRDefault="00A903EE" w:rsidP="007D150E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5F41FF10" w14:textId="77777777" w:rsidR="007D150E" w:rsidRPr="006B5B0C" w:rsidRDefault="007D150E" w:rsidP="007D150E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7D150E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7D150E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2795D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150E"/>
    <w:rsid w:val="007D2198"/>
    <w:rsid w:val="00805B2D"/>
    <w:rsid w:val="00816FB1"/>
    <w:rsid w:val="0082632F"/>
    <w:rsid w:val="00886DAC"/>
    <w:rsid w:val="008906A3"/>
    <w:rsid w:val="008B24EE"/>
    <w:rsid w:val="008D6D21"/>
    <w:rsid w:val="009429C6"/>
    <w:rsid w:val="00965B6A"/>
    <w:rsid w:val="00970A09"/>
    <w:rsid w:val="00976ABB"/>
    <w:rsid w:val="009E21BB"/>
    <w:rsid w:val="00A21DF0"/>
    <w:rsid w:val="00A903EE"/>
    <w:rsid w:val="00A95580"/>
    <w:rsid w:val="00AA1151"/>
    <w:rsid w:val="00AE51F1"/>
    <w:rsid w:val="00B04BBE"/>
    <w:rsid w:val="00B50C6D"/>
    <w:rsid w:val="00B7564C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E0560"/>
    <w:rsid w:val="00DE6AB1"/>
    <w:rsid w:val="00E158D2"/>
    <w:rsid w:val="00E23C51"/>
    <w:rsid w:val="00E5223F"/>
    <w:rsid w:val="00E673DA"/>
    <w:rsid w:val="00E85261"/>
    <w:rsid w:val="00EE1EDF"/>
    <w:rsid w:val="00EE3873"/>
    <w:rsid w:val="00F01475"/>
    <w:rsid w:val="00F05920"/>
    <w:rsid w:val="00F129BD"/>
    <w:rsid w:val="00F76FB4"/>
    <w:rsid w:val="00F963BA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129</cp:revision>
  <cp:lastPrinted>2021-03-05T03:48:00Z</cp:lastPrinted>
  <dcterms:created xsi:type="dcterms:W3CDTF">2020-04-02T09:03:00Z</dcterms:created>
  <dcterms:modified xsi:type="dcterms:W3CDTF">2022-04-01T03:36:00Z</dcterms:modified>
</cp:coreProperties>
</file>