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6A129BD9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E42914">
        <w:rPr>
          <w:b/>
          <w:sz w:val="32"/>
        </w:rPr>
        <w:t>38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4C33FACE" w:rsidR="001704C6" w:rsidRPr="001F4C22" w:rsidRDefault="00353A7E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>
        <w:t>от «</w:t>
      </w:r>
      <w:r w:rsidR="00E42914">
        <w:t>31</w:t>
      </w:r>
      <w:r>
        <w:t>»</w:t>
      </w:r>
      <w:r w:rsidR="00074963">
        <w:t xml:space="preserve"> марта </w:t>
      </w:r>
      <w:r>
        <w:t>2022 г. №</w:t>
      </w:r>
      <w:r w:rsidR="000440E5">
        <w:t xml:space="preserve"> </w:t>
      </w:r>
      <w:r w:rsidR="00E42914">
        <w:t>572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431F8675" w:rsidR="000440E5" w:rsidRDefault="00074963" w:rsidP="00B02615">
      <w:pPr>
        <w:spacing w:line="276" w:lineRule="auto"/>
        <w:jc w:val="center"/>
        <w:rPr>
          <w:b/>
        </w:rPr>
      </w:pPr>
      <w:r>
        <w:rPr>
          <w:b/>
        </w:rPr>
        <w:t xml:space="preserve">Об итогах работы </w:t>
      </w:r>
      <w:r w:rsidR="00B02615">
        <w:rPr>
          <w:b/>
        </w:rPr>
        <w:t xml:space="preserve">управления культуры, спорта и молодежной политики администрации Кемеровского муниципального округа за 2021 год, </w:t>
      </w:r>
      <w:r w:rsidR="007D150E">
        <w:rPr>
          <w:b/>
        </w:rPr>
        <w:t>задачи на 2022 год</w:t>
      </w:r>
    </w:p>
    <w:p w14:paraId="61A0C3A0" w14:textId="77777777" w:rsidR="00976ABB" w:rsidRPr="00F01475" w:rsidRDefault="00976ABB" w:rsidP="007D150E">
      <w:pPr>
        <w:spacing w:line="276" w:lineRule="auto"/>
        <w:jc w:val="center"/>
      </w:pPr>
    </w:p>
    <w:p w14:paraId="67095A98" w14:textId="12AB3179" w:rsidR="00160C5D" w:rsidRPr="006E5D6E" w:rsidRDefault="00160C5D" w:rsidP="007D150E">
      <w:pPr>
        <w:spacing w:line="27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B02615">
        <w:t>начальника управления культуры, спорта и молодежной политики администрации Кемеровского муниципального округа</w:t>
      </w:r>
      <w:r w:rsidR="00AA1151">
        <w:t xml:space="preserve"> </w:t>
      </w:r>
      <w:r w:rsidR="00DE0560">
        <w:t>о</w:t>
      </w:r>
      <w:r w:rsidR="00976ABB">
        <w:t>б и</w:t>
      </w:r>
      <w:r w:rsidR="00976ABB" w:rsidRPr="00976ABB">
        <w:t>тог</w:t>
      </w:r>
      <w:r w:rsidR="00976ABB">
        <w:t>ах</w:t>
      </w:r>
      <w:r w:rsidR="00976ABB" w:rsidRPr="00976ABB">
        <w:t xml:space="preserve"> </w:t>
      </w:r>
      <w:r w:rsidR="00074963">
        <w:t xml:space="preserve">работы </w:t>
      </w:r>
      <w:r w:rsidR="00B02615">
        <w:t>управления культуры, спорта и молодежной политики администрации Кемеровского муниципального округа за 2021 год, задачи на 2022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7D150E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7D150E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7D150E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0A3427A1" w:rsidR="001704C6" w:rsidRPr="006E5D6E" w:rsidRDefault="001704C6" w:rsidP="007D150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B02615">
        <w:t>начальника управления культуры, спорта и молодежной политики администрации Кемеровского муниципального округа об и</w:t>
      </w:r>
      <w:r w:rsidR="00B02615" w:rsidRPr="00976ABB">
        <w:t>тог</w:t>
      </w:r>
      <w:r w:rsidR="00B02615">
        <w:t>ах</w:t>
      </w:r>
      <w:r w:rsidR="00B02615" w:rsidRPr="00976ABB">
        <w:t xml:space="preserve"> </w:t>
      </w:r>
      <w:r w:rsidR="00B02615">
        <w:t>работы управления культуры, спорта и молодежной политики администрации Кемеровского муниципального округа за 2021 год, задачи на 2022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1717B50F" w14:textId="0E3CFD67" w:rsidR="00976ABB" w:rsidRPr="00AA1151" w:rsidRDefault="00BA4309" w:rsidP="007D150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B02615">
        <w:t>начальника управления культуры, спорта и молодежной политики администрации Кемеровского муниципального округа об и</w:t>
      </w:r>
      <w:r w:rsidR="00B02615" w:rsidRPr="00976ABB">
        <w:t>тог</w:t>
      </w:r>
      <w:r w:rsidR="00B02615">
        <w:t>ах</w:t>
      </w:r>
      <w:r w:rsidR="00B02615" w:rsidRPr="00976ABB">
        <w:t xml:space="preserve"> </w:t>
      </w:r>
      <w:r w:rsidR="00B02615">
        <w:t>работы управления культуры, спорта и молодежной политики администрации Кемеровского муниципального округа за 2021 год, задачи на 2022 год</w:t>
      </w:r>
      <w:r w:rsidR="007D150E">
        <w:t xml:space="preserve"> </w:t>
      </w:r>
      <w:r w:rsidR="00160C5D" w:rsidRPr="006E5D6E">
        <w:t>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7D150E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634C3437" w:rsidR="006D501B" w:rsidRPr="00976ABB" w:rsidRDefault="0062347E" w:rsidP="007D150E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на </w:t>
      </w:r>
      <w:r w:rsidR="00B02615">
        <w:rPr>
          <w:sz w:val="28"/>
          <w:szCs w:val="28"/>
        </w:rPr>
        <w:t>Бушмину З.П. – председателя комитета по социальным вопросам.</w:t>
      </w:r>
    </w:p>
    <w:p w14:paraId="2DCBE5ED" w14:textId="7D9190E8" w:rsidR="006E5D6E" w:rsidRDefault="0062347E" w:rsidP="007D150E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7D150E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64EFD16C" w:rsidR="00A903EE" w:rsidRDefault="00A903EE" w:rsidP="007D150E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5F41FF10" w14:textId="77777777" w:rsidR="007D150E" w:rsidRPr="006B5B0C" w:rsidRDefault="007D150E" w:rsidP="007D150E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7D150E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7D150E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150E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2615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42914"/>
    <w:rsid w:val="00E5223F"/>
    <w:rsid w:val="00E673DA"/>
    <w:rsid w:val="00E85261"/>
    <w:rsid w:val="00EE1EDF"/>
    <w:rsid w:val="00EE3873"/>
    <w:rsid w:val="00F01475"/>
    <w:rsid w:val="00F05920"/>
    <w:rsid w:val="00F129BD"/>
    <w:rsid w:val="00F76FB4"/>
    <w:rsid w:val="00F963BA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130</cp:revision>
  <cp:lastPrinted>2021-03-05T03:48:00Z</cp:lastPrinted>
  <dcterms:created xsi:type="dcterms:W3CDTF">2020-04-02T09:03:00Z</dcterms:created>
  <dcterms:modified xsi:type="dcterms:W3CDTF">2022-04-01T03:35:00Z</dcterms:modified>
</cp:coreProperties>
</file>