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F01475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F01475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F01475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D833C3" w:rsidRDefault="001704C6" w:rsidP="00F01475">
      <w:pPr>
        <w:tabs>
          <w:tab w:val="left" w:pos="1000"/>
        </w:tabs>
        <w:jc w:val="center"/>
        <w:rPr>
          <w:sz w:val="32"/>
          <w:szCs w:val="40"/>
        </w:rPr>
      </w:pPr>
    </w:p>
    <w:p w14:paraId="0B3E828D" w14:textId="468B3580" w:rsidR="001704C6" w:rsidRPr="00496375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735778" w:rsidRPr="00BF0B02">
        <w:rPr>
          <w:b/>
          <w:sz w:val="36"/>
        </w:rPr>
        <w:t xml:space="preserve"> </w:t>
      </w:r>
      <w:r w:rsidR="00D833C3">
        <w:rPr>
          <w:b/>
          <w:sz w:val="32"/>
        </w:rPr>
        <w:t>32</w:t>
      </w:r>
    </w:p>
    <w:p w14:paraId="7823203A" w14:textId="77777777" w:rsidR="001704C6" w:rsidRPr="00D833C3" w:rsidRDefault="001704C6" w:rsidP="00F01475">
      <w:pPr>
        <w:tabs>
          <w:tab w:val="left" w:pos="1000"/>
        </w:tabs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D833C3" w:rsidRDefault="001704C6" w:rsidP="00F01475">
      <w:pPr>
        <w:tabs>
          <w:tab w:val="left" w:pos="1000"/>
        </w:tabs>
        <w:ind w:left="-180"/>
        <w:jc w:val="center"/>
        <w:rPr>
          <w:b/>
          <w:sz w:val="32"/>
          <w:szCs w:val="40"/>
        </w:rPr>
      </w:pPr>
    </w:p>
    <w:p w14:paraId="17A2AC9F" w14:textId="11E666E6" w:rsidR="001704C6" w:rsidRPr="001F4C22" w:rsidRDefault="00C76045" w:rsidP="00F01475">
      <w:pPr>
        <w:tabs>
          <w:tab w:val="left" w:pos="1000"/>
        </w:tabs>
        <w:jc w:val="center"/>
        <w:rPr>
          <w:szCs w:val="24"/>
        </w:rPr>
      </w:pPr>
      <w:r w:rsidRPr="009351BE">
        <w:t>от «</w:t>
      </w:r>
      <w:r w:rsidR="00F636A6">
        <w:t>30</w:t>
      </w:r>
      <w:r w:rsidRPr="009351BE">
        <w:t>»</w:t>
      </w:r>
      <w:r w:rsidR="00D833C3">
        <w:t xml:space="preserve"> ноября </w:t>
      </w:r>
      <w:r w:rsidR="00AE51F1">
        <w:t>2021</w:t>
      </w:r>
      <w:r>
        <w:t xml:space="preserve"> г.</w:t>
      </w:r>
      <w:r w:rsidR="001704C6" w:rsidRPr="00970A09">
        <w:rPr>
          <w:szCs w:val="24"/>
        </w:rPr>
        <w:t xml:space="preserve"> №</w:t>
      </w:r>
      <w:r w:rsidR="00F76FB4">
        <w:rPr>
          <w:szCs w:val="24"/>
        </w:rPr>
        <w:t xml:space="preserve"> </w:t>
      </w:r>
      <w:r w:rsidR="00F636A6">
        <w:rPr>
          <w:szCs w:val="24"/>
        </w:rPr>
        <w:t>503</w:t>
      </w:r>
    </w:p>
    <w:p w14:paraId="56C5100D" w14:textId="77777777" w:rsidR="001704C6" w:rsidRPr="00970A09" w:rsidRDefault="001704C6" w:rsidP="00F01475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14C69DB8" w14:textId="77777777" w:rsidR="00CE1E18" w:rsidRPr="00F01475" w:rsidRDefault="00CE1E18" w:rsidP="00C84421">
      <w:pPr>
        <w:tabs>
          <w:tab w:val="left" w:pos="1000"/>
        </w:tabs>
        <w:spacing w:line="276" w:lineRule="auto"/>
        <w:rPr>
          <w:szCs w:val="36"/>
        </w:rPr>
      </w:pPr>
    </w:p>
    <w:p w14:paraId="54A07D4E" w14:textId="4B6252E5" w:rsidR="001D4288" w:rsidRPr="000940D0" w:rsidRDefault="00D833C3" w:rsidP="00D833C3">
      <w:pPr>
        <w:spacing w:line="276" w:lineRule="auto"/>
        <w:ind w:left="-142"/>
        <w:jc w:val="center"/>
        <w:rPr>
          <w:b/>
        </w:rPr>
      </w:pPr>
      <w:r w:rsidRPr="000940D0">
        <w:rPr>
          <w:b/>
        </w:rPr>
        <w:t xml:space="preserve">Об </w:t>
      </w:r>
      <w:r w:rsidR="000940D0" w:rsidRPr="000940D0">
        <w:rPr>
          <w:b/>
        </w:rPr>
        <w:t>исполнении муниципальной программы «Культура Кемеровского муниципального округа» в 2021 году и задачи на 2022 год</w:t>
      </w:r>
    </w:p>
    <w:p w14:paraId="32231CC5" w14:textId="77777777" w:rsidR="00B7564C" w:rsidRPr="00F01475" w:rsidRDefault="00B7564C" w:rsidP="00D833C3">
      <w:pPr>
        <w:spacing w:line="276" w:lineRule="auto"/>
        <w:jc w:val="center"/>
      </w:pPr>
    </w:p>
    <w:p w14:paraId="67095A98" w14:textId="00A608AE" w:rsidR="00160C5D" w:rsidRPr="006E5D6E" w:rsidRDefault="00D833C3" w:rsidP="00D833C3">
      <w:pPr>
        <w:spacing w:line="276" w:lineRule="auto"/>
        <w:ind w:firstLine="540"/>
        <w:jc w:val="both"/>
      </w:pPr>
      <w:r w:rsidRPr="006E5D6E">
        <w:t>Заслушав</w:t>
      </w:r>
      <w:r w:rsidR="00A95580" w:rsidRPr="006E5D6E">
        <w:t xml:space="preserve"> </w:t>
      </w:r>
      <w:r w:rsidR="000940D0" w:rsidRPr="000940D0">
        <w:rPr>
          <w:bCs/>
        </w:rPr>
        <w:t>главного специалиста по правовым вопросам МБУ «Организационно-методический центр управления культуры, спорта и молодежной политики администрации Кемеровского муниципального округа»</w:t>
      </w:r>
      <w:r w:rsidR="00FC4E06" w:rsidRPr="000940D0">
        <w:rPr>
          <w:bCs/>
          <w:color w:val="000000"/>
        </w:rPr>
        <w:t xml:space="preserve"> об</w:t>
      </w:r>
      <w:r w:rsidR="00AA1151" w:rsidRPr="000940D0">
        <w:rPr>
          <w:bCs/>
        </w:rPr>
        <w:t xml:space="preserve"> </w:t>
      </w:r>
      <w:bookmarkStart w:id="0" w:name="_Hlk89101145"/>
      <w:r w:rsidR="000940D0" w:rsidRPr="000940D0">
        <w:rPr>
          <w:bCs/>
        </w:rPr>
        <w:t>исполнении муниципальной программы «Культура Кемеровского муниципального округа» в 2021 году и задачи на 2022 год</w:t>
      </w:r>
      <w:bookmarkEnd w:id="0"/>
      <w:r w:rsidR="00CE1E18" w:rsidRPr="000940D0">
        <w:rPr>
          <w:bCs/>
        </w:rPr>
        <w:t>,</w:t>
      </w:r>
      <w:r w:rsidR="00160C5D" w:rsidRPr="000940D0">
        <w:rPr>
          <w:bCs/>
        </w:rPr>
        <w:t xml:space="preserve"> 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F01475" w:rsidRDefault="001704C6" w:rsidP="00D833C3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393F439E" w14:textId="77777777" w:rsidR="001704C6" w:rsidRPr="006E5D6E" w:rsidRDefault="001704C6" w:rsidP="00D833C3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D833C3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03EFC538" w14:textId="410C0D20" w:rsidR="001704C6" w:rsidRPr="006E5D6E" w:rsidRDefault="001704C6" w:rsidP="00D833C3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1. </w:t>
      </w:r>
      <w:r w:rsidR="00160C5D" w:rsidRPr="006E5D6E">
        <w:t xml:space="preserve">Информацию </w:t>
      </w:r>
      <w:r w:rsidR="000940D0" w:rsidRPr="000940D0">
        <w:rPr>
          <w:bCs/>
        </w:rPr>
        <w:t>главного специалиста по правовым вопросам МБУ «Организационно-методический центр управления культуры, спорта и молодежной политики администрации Кемеровского муниципального округа»</w:t>
      </w:r>
      <w:r w:rsidR="000940D0" w:rsidRPr="000940D0">
        <w:rPr>
          <w:bCs/>
          <w:color w:val="000000"/>
        </w:rPr>
        <w:t xml:space="preserve"> об</w:t>
      </w:r>
      <w:r w:rsidR="000940D0" w:rsidRPr="000940D0">
        <w:rPr>
          <w:bCs/>
        </w:rPr>
        <w:t xml:space="preserve"> исполнении муниципальной программы «Культура Кемеровского муниципального округа» в 2021 году и задачи на 2022 год</w:t>
      </w:r>
      <w:r w:rsidR="006B5B0C" w:rsidRPr="006E5D6E">
        <w:t xml:space="preserve"> </w:t>
      </w:r>
      <w:r w:rsidR="00160C5D" w:rsidRPr="006E5D6E">
        <w:t>принять к сведению.</w:t>
      </w:r>
    </w:p>
    <w:p w14:paraId="0CFD0C2D" w14:textId="5B359CAC" w:rsidR="00D833C3" w:rsidRPr="00AA1151" w:rsidRDefault="00BA4309" w:rsidP="000940D0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2. </w:t>
      </w:r>
      <w:r w:rsidR="00160C5D" w:rsidRPr="006E5D6E">
        <w:t xml:space="preserve">Направить информацию </w:t>
      </w:r>
      <w:r w:rsidR="000940D0" w:rsidRPr="000940D0">
        <w:rPr>
          <w:bCs/>
        </w:rPr>
        <w:t>главного специалиста по правовым вопросам МБУ «Организационно-методический центр управления культуры, спорта и молодежной политики администрации Кемеровского муниципального округа»</w:t>
      </w:r>
      <w:r w:rsidR="000940D0" w:rsidRPr="000940D0">
        <w:rPr>
          <w:bCs/>
          <w:color w:val="000000"/>
        </w:rPr>
        <w:t xml:space="preserve"> об</w:t>
      </w:r>
      <w:r w:rsidR="000940D0" w:rsidRPr="000940D0">
        <w:rPr>
          <w:bCs/>
        </w:rPr>
        <w:t xml:space="preserve"> исполнении муниципальной программы «Культура Кемеровского </w:t>
      </w:r>
      <w:r w:rsidR="000940D0" w:rsidRPr="000940D0">
        <w:rPr>
          <w:bCs/>
        </w:rPr>
        <w:lastRenderedPageBreak/>
        <w:t>муниципального округа» в 2021 году и задачи на 2022 год</w:t>
      </w:r>
      <w:r w:rsidR="00E673DA" w:rsidRPr="006E5D6E">
        <w:t xml:space="preserve"> </w:t>
      </w:r>
      <w:r w:rsidR="00160C5D" w:rsidRPr="006E5D6E">
        <w:t>М.В. Коляденко главе Кемеровского муниципального округа</w:t>
      </w:r>
      <w:r w:rsidR="000D66B6" w:rsidRPr="006E5D6E">
        <w:t>.</w:t>
      </w:r>
    </w:p>
    <w:p w14:paraId="00F0AB20" w14:textId="6D3FDEE9" w:rsidR="00AA1151" w:rsidRPr="006E5D6E" w:rsidRDefault="003910FD" w:rsidP="00D833C3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 и разместить решение на официальном сайте Совета народных депутатов Кемеровского муниципального округа в сети «Интернет».</w:t>
      </w:r>
    </w:p>
    <w:p w14:paraId="6F68136B" w14:textId="77777777" w:rsidR="003910FD" w:rsidRPr="006E5D6E" w:rsidRDefault="003910FD" w:rsidP="00D833C3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t>4. Настоящее решение вступает в силу со дня его принятия.</w:t>
      </w:r>
    </w:p>
    <w:p w14:paraId="0B4447AA" w14:textId="677552E4" w:rsidR="006D501B" w:rsidRPr="00B7564C" w:rsidRDefault="00160C5D" w:rsidP="00D833C3">
      <w:pPr>
        <w:pStyle w:val="2"/>
        <w:spacing w:line="276" w:lineRule="auto"/>
        <w:ind w:firstLine="540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5. Контроль за исполнением решения возложить на </w:t>
      </w:r>
      <w:r w:rsidR="00FC4E06">
        <w:rPr>
          <w:sz w:val="28"/>
          <w:szCs w:val="28"/>
        </w:rPr>
        <w:t>Бушмину З.П</w:t>
      </w:r>
      <w:r w:rsidR="00D833C3">
        <w:rPr>
          <w:sz w:val="28"/>
          <w:szCs w:val="28"/>
        </w:rPr>
        <w:t xml:space="preserve">. – председателя комитета по </w:t>
      </w:r>
      <w:r w:rsidR="00FC4E06">
        <w:rPr>
          <w:sz w:val="28"/>
          <w:szCs w:val="28"/>
        </w:rPr>
        <w:t>социальным вопросам.</w:t>
      </w:r>
    </w:p>
    <w:p w14:paraId="2DCBE5ED" w14:textId="62C8CC53" w:rsidR="006E5D6E" w:rsidRDefault="006E5D6E" w:rsidP="00D833C3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4C536BE9" w14:textId="77777777" w:rsidR="00D833C3" w:rsidRDefault="00D833C3" w:rsidP="00D833C3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133244B3" w14:textId="77777777" w:rsidR="00F01475" w:rsidRPr="006B5B0C" w:rsidRDefault="00F01475" w:rsidP="00D833C3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466D9543" w14:textId="77777777" w:rsidR="0082632F" w:rsidRPr="006E5D6E" w:rsidRDefault="00F05920" w:rsidP="00D833C3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Председатель </w:t>
      </w:r>
      <w:r w:rsidR="0082632F" w:rsidRPr="006E5D6E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6E5D6E" w:rsidRDefault="0082632F" w:rsidP="00D833C3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sectPr w:rsidR="00396D05" w:rsidRPr="006E5D6E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68C7"/>
    <w:rsid w:val="000472E3"/>
    <w:rsid w:val="000751E6"/>
    <w:rsid w:val="000940D0"/>
    <w:rsid w:val="00097D21"/>
    <w:rsid w:val="000B1703"/>
    <w:rsid w:val="000B3C42"/>
    <w:rsid w:val="000D41AA"/>
    <w:rsid w:val="000D66B6"/>
    <w:rsid w:val="000E6F54"/>
    <w:rsid w:val="00114735"/>
    <w:rsid w:val="00115A28"/>
    <w:rsid w:val="00125DA0"/>
    <w:rsid w:val="00125DF0"/>
    <w:rsid w:val="00152C1F"/>
    <w:rsid w:val="00154046"/>
    <w:rsid w:val="00160C5D"/>
    <w:rsid w:val="001704C6"/>
    <w:rsid w:val="00185DE0"/>
    <w:rsid w:val="001B6C99"/>
    <w:rsid w:val="001D4288"/>
    <w:rsid w:val="001F4C22"/>
    <w:rsid w:val="001F63B0"/>
    <w:rsid w:val="00263FEF"/>
    <w:rsid w:val="002853E0"/>
    <w:rsid w:val="002E6C59"/>
    <w:rsid w:val="00347966"/>
    <w:rsid w:val="00373376"/>
    <w:rsid w:val="003910FD"/>
    <w:rsid w:val="00395B20"/>
    <w:rsid w:val="00396D05"/>
    <w:rsid w:val="003B6003"/>
    <w:rsid w:val="003D0973"/>
    <w:rsid w:val="00407CC2"/>
    <w:rsid w:val="00425BB7"/>
    <w:rsid w:val="004833C1"/>
    <w:rsid w:val="00496375"/>
    <w:rsid w:val="004D6817"/>
    <w:rsid w:val="00510A06"/>
    <w:rsid w:val="00540F66"/>
    <w:rsid w:val="005558BC"/>
    <w:rsid w:val="00567200"/>
    <w:rsid w:val="005909FE"/>
    <w:rsid w:val="005A2655"/>
    <w:rsid w:val="005B44C1"/>
    <w:rsid w:val="005D67CB"/>
    <w:rsid w:val="005E12D5"/>
    <w:rsid w:val="005F31B1"/>
    <w:rsid w:val="006B5B0C"/>
    <w:rsid w:val="006D501B"/>
    <w:rsid w:val="006E0DB8"/>
    <w:rsid w:val="006E5D6E"/>
    <w:rsid w:val="006F0745"/>
    <w:rsid w:val="00735778"/>
    <w:rsid w:val="00753731"/>
    <w:rsid w:val="007739AD"/>
    <w:rsid w:val="00785576"/>
    <w:rsid w:val="007A1A31"/>
    <w:rsid w:val="007D2198"/>
    <w:rsid w:val="00805B2D"/>
    <w:rsid w:val="00816FB1"/>
    <w:rsid w:val="0082632F"/>
    <w:rsid w:val="008906A3"/>
    <w:rsid w:val="008B24EE"/>
    <w:rsid w:val="008D6D21"/>
    <w:rsid w:val="009429C6"/>
    <w:rsid w:val="00965B6A"/>
    <w:rsid w:val="00970A09"/>
    <w:rsid w:val="009E21BB"/>
    <w:rsid w:val="00A21DF0"/>
    <w:rsid w:val="00A95580"/>
    <w:rsid w:val="00AA1151"/>
    <w:rsid w:val="00AE51F1"/>
    <w:rsid w:val="00B04BBE"/>
    <w:rsid w:val="00B50C6D"/>
    <w:rsid w:val="00B7564C"/>
    <w:rsid w:val="00BA4309"/>
    <w:rsid w:val="00BC00FE"/>
    <w:rsid w:val="00BF0B02"/>
    <w:rsid w:val="00C76045"/>
    <w:rsid w:val="00C84421"/>
    <w:rsid w:val="00C90814"/>
    <w:rsid w:val="00C91920"/>
    <w:rsid w:val="00CD5021"/>
    <w:rsid w:val="00CE1E18"/>
    <w:rsid w:val="00CE2DDB"/>
    <w:rsid w:val="00D24F2F"/>
    <w:rsid w:val="00D833C3"/>
    <w:rsid w:val="00DE6AB1"/>
    <w:rsid w:val="00E158D2"/>
    <w:rsid w:val="00E23C51"/>
    <w:rsid w:val="00E673DA"/>
    <w:rsid w:val="00EE1EDF"/>
    <w:rsid w:val="00F01475"/>
    <w:rsid w:val="00F05920"/>
    <w:rsid w:val="00F129BD"/>
    <w:rsid w:val="00F636A6"/>
    <w:rsid w:val="00F76FB4"/>
    <w:rsid w:val="00FC4E06"/>
    <w:rsid w:val="00FD2653"/>
    <w:rsid w:val="00FE1E2A"/>
    <w:rsid w:val="00FE1E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114</cp:revision>
  <cp:lastPrinted>2021-03-05T03:48:00Z</cp:lastPrinted>
  <dcterms:created xsi:type="dcterms:W3CDTF">2020-04-02T09:03:00Z</dcterms:created>
  <dcterms:modified xsi:type="dcterms:W3CDTF">2021-12-01T08:11:00Z</dcterms:modified>
</cp:coreProperties>
</file>