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8" w:rsidRDefault="00565A43" w:rsidP="00CB4398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8" w:rsidRPr="002547FD" w:rsidRDefault="00CB4398" w:rsidP="00CB4398">
      <w:pPr>
        <w:rPr>
          <w:sz w:val="2"/>
        </w:rPr>
      </w:pPr>
    </w:p>
    <w:p w:rsidR="002547FD" w:rsidRPr="004B00E6" w:rsidRDefault="002547FD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КЕМЕРОВСКОГО МУНИЦИПАЛЬНОГО </w:t>
      </w:r>
      <w:r w:rsidR="005F155E" w:rsidRPr="004B00E6">
        <w:rPr>
          <w:b/>
          <w:sz w:val="32"/>
          <w:szCs w:val="28"/>
        </w:rPr>
        <w:t>ОКРУГ</w:t>
      </w:r>
      <w:r w:rsidR="00B92BD0" w:rsidRPr="004B00E6">
        <w:rPr>
          <w:b/>
          <w:sz w:val="32"/>
          <w:szCs w:val="28"/>
        </w:rPr>
        <w:t>А</w:t>
      </w:r>
    </w:p>
    <w:p w:rsidR="00CB4398" w:rsidRPr="002547FD" w:rsidRDefault="002547FD" w:rsidP="00CB4398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:rsidR="00CB4398" w:rsidRPr="004B00E6" w:rsidRDefault="00CB4398" w:rsidP="00CB4398">
      <w:pPr>
        <w:ind w:right="-109"/>
        <w:jc w:val="center"/>
        <w:rPr>
          <w:b/>
          <w:sz w:val="20"/>
          <w:szCs w:val="28"/>
        </w:rPr>
      </w:pPr>
    </w:p>
    <w:p w:rsidR="005D77CD" w:rsidRPr="004B00E6" w:rsidRDefault="005D77CD" w:rsidP="005D77CD">
      <w:pPr>
        <w:ind w:right="-109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СЕССИЯ №</w:t>
      </w:r>
      <w:r w:rsidR="004B00E6">
        <w:rPr>
          <w:b/>
          <w:sz w:val="32"/>
          <w:szCs w:val="32"/>
        </w:rPr>
        <w:t xml:space="preserve"> 19</w:t>
      </w:r>
    </w:p>
    <w:p w:rsidR="005D77CD" w:rsidRPr="005D77CD" w:rsidRDefault="005D77CD" w:rsidP="005D77CD">
      <w:pPr>
        <w:ind w:right="-109"/>
        <w:jc w:val="center"/>
        <w:rPr>
          <w:b/>
          <w:sz w:val="18"/>
          <w:szCs w:val="26"/>
        </w:rPr>
      </w:pPr>
    </w:p>
    <w:p w:rsidR="005D77CD" w:rsidRPr="004B00E6" w:rsidRDefault="005D77CD" w:rsidP="005D77CD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:rsidR="005D77CD" w:rsidRPr="005D77CD" w:rsidRDefault="005D77CD" w:rsidP="005D77CD">
      <w:pPr>
        <w:tabs>
          <w:tab w:val="left" w:pos="6705"/>
        </w:tabs>
        <w:ind w:left="142" w:hanging="142"/>
        <w:rPr>
          <w:sz w:val="16"/>
          <w:szCs w:val="26"/>
        </w:rPr>
      </w:pPr>
    </w:p>
    <w:p w:rsidR="005D77CD" w:rsidRDefault="005D77CD" w:rsidP="005D77CD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4B00E6">
        <w:rPr>
          <w:szCs w:val="28"/>
        </w:rPr>
        <w:t>«03»</w:t>
      </w:r>
      <w:r>
        <w:rPr>
          <w:szCs w:val="28"/>
        </w:rPr>
        <w:t xml:space="preserve"> </w:t>
      </w:r>
      <w:r w:rsidR="004B00E6">
        <w:rPr>
          <w:szCs w:val="28"/>
        </w:rPr>
        <w:t>марта</w:t>
      </w:r>
      <w:r w:rsidRPr="00D32123">
        <w:rPr>
          <w:szCs w:val="28"/>
        </w:rPr>
        <w:t xml:space="preserve"> </w:t>
      </w:r>
      <w:r w:rsidR="004B00E6">
        <w:rPr>
          <w:szCs w:val="28"/>
        </w:rPr>
        <w:t>2021 г.</w:t>
      </w:r>
      <w:r w:rsidRPr="00D32123">
        <w:rPr>
          <w:szCs w:val="28"/>
        </w:rPr>
        <w:t xml:space="preserve"> №</w:t>
      </w:r>
      <w:r w:rsidR="004B00E6">
        <w:rPr>
          <w:szCs w:val="28"/>
        </w:rPr>
        <w:t xml:space="preserve"> 334</w:t>
      </w:r>
    </w:p>
    <w:p w:rsidR="005D77CD" w:rsidRPr="00D32123" w:rsidRDefault="005D77CD" w:rsidP="005D77CD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BB524C" w:rsidRPr="002547FD" w:rsidRDefault="00BB524C" w:rsidP="00BB524C">
      <w:pPr>
        <w:jc w:val="both"/>
        <w:rPr>
          <w:sz w:val="20"/>
          <w:szCs w:val="28"/>
        </w:rPr>
      </w:pPr>
    </w:p>
    <w:p w:rsidR="00D87CAC" w:rsidRPr="00893E63" w:rsidRDefault="00D87CAC" w:rsidP="00D87CAC">
      <w:pPr>
        <w:jc w:val="center"/>
        <w:rPr>
          <w:b/>
          <w:sz w:val="27"/>
          <w:szCs w:val="27"/>
        </w:rPr>
      </w:pPr>
      <w:r w:rsidRPr="00893E63">
        <w:rPr>
          <w:b/>
          <w:sz w:val="27"/>
          <w:szCs w:val="27"/>
        </w:rPr>
        <w:t>Об утверждении прогнозного плана</w:t>
      </w:r>
    </w:p>
    <w:p w:rsidR="00D87CAC" w:rsidRPr="00893E63" w:rsidRDefault="00D87CAC" w:rsidP="00D87CAC">
      <w:pPr>
        <w:jc w:val="center"/>
        <w:rPr>
          <w:b/>
          <w:sz w:val="27"/>
          <w:szCs w:val="27"/>
        </w:rPr>
      </w:pPr>
      <w:r w:rsidRPr="00893E63">
        <w:rPr>
          <w:b/>
          <w:sz w:val="27"/>
          <w:szCs w:val="27"/>
        </w:rPr>
        <w:t>приватизации муниципального имущества</w:t>
      </w:r>
    </w:p>
    <w:p w:rsidR="00896414" w:rsidRPr="00893E63" w:rsidRDefault="00D87CAC" w:rsidP="00D87CAC">
      <w:pPr>
        <w:jc w:val="center"/>
        <w:rPr>
          <w:b/>
          <w:sz w:val="27"/>
          <w:szCs w:val="27"/>
        </w:rPr>
      </w:pPr>
      <w:r w:rsidRPr="00893E63">
        <w:rPr>
          <w:b/>
          <w:sz w:val="27"/>
          <w:szCs w:val="27"/>
        </w:rPr>
        <w:t xml:space="preserve">Кемеровского муниципального </w:t>
      </w:r>
      <w:r w:rsidR="005F155E" w:rsidRPr="00893E63">
        <w:rPr>
          <w:b/>
          <w:sz w:val="27"/>
          <w:szCs w:val="27"/>
        </w:rPr>
        <w:t>округа</w:t>
      </w:r>
      <w:r w:rsidRPr="00893E63">
        <w:rPr>
          <w:b/>
          <w:sz w:val="27"/>
          <w:szCs w:val="27"/>
        </w:rPr>
        <w:t xml:space="preserve"> </w:t>
      </w:r>
      <w:r w:rsidR="00000820" w:rsidRPr="00893E63">
        <w:rPr>
          <w:b/>
          <w:sz w:val="27"/>
          <w:szCs w:val="27"/>
        </w:rPr>
        <w:t>на 202</w:t>
      </w:r>
      <w:r w:rsidR="005D77CD" w:rsidRPr="00893E63">
        <w:rPr>
          <w:b/>
          <w:sz w:val="27"/>
          <w:szCs w:val="27"/>
        </w:rPr>
        <w:t>1</w:t>
      </w:r>
      <w:r w:rsidRPr="00893E63">
        <w:rPr>
          <w:b/>
          <w:sz w:val="27"/>
          <w:szCs w:val="27"/>
        </w:rPr>
        <w:t xml:space="preserve"> год</w:t>
      </w:r>
    </w:p>
    <w:p w:rsidR="00ED276C" w:rsidRPr="00893E63" w:rsidRDefault="00ED276C" w:rsidP="00D87CAC">
      <w:pPr>
        <w:jc w:val="center"/>
        <w:rPr>
          <w:b/>
          <w:sz w:val="20"/>
          <w:szCs w:val="20"/>
        </w:rPr>
      </w:pPr>
    </w:p>
    <w:p w:rsidR="00896414" w:rsidRPr="00893E63" w:rsidRDefault="00503852" w:rsidP="00503852">
      <w:pPr>
        <w:ind w:firstLine="708"/>
        <w:jc w:val="both"/>
        <w:rPr>
          <w:sz w:val="27"/>
          <w:szCs w:val="27"/>
        </w:rPr>
      </w:pPr>
      <w:r w:rsidRPr="00893E63">
        <w:rPr>
          <w:sz w:val="27"/>
          <w:szCs w:val="27"/>
        </w:rPr>
        <w:t>Рассмотрев предложение главы Кемеровс</w:t>
      </w:r>
      <w:r w:rsidR="00956107" w:rsidRPr="00893E63">
        <w:rPr>
          <w:sz w:val="27"/>
          <w:szCs w:val="27"/>
        </w:rPr>
        <w:t xml:space="preserve">кого муниципального </w:t>
      </w:r>
      <w:r w:rsidR="005F155E" w:rsidRPr="00893E63">
        <w:rPr>
          <w:sz w:val="27"/>
          <w:szCs w:val="27"/>
        </w:rPr>
        <w:t>округа</w:t>
      </w:r>
      <w:r w:rsidR="00956107" w:rsidRPr="00893E63">
        <w:rPr>
          <w:sz w:val="27"/>
          <w:szCs w:val="27"/>
        </w:rPr>
        <w:t xml:space="preserve"> </w:t>
      </w:r>
      <w:r w:rsidR="005D77CD" w:rsidRPr="00893E63">
        <w:rPr>
          <w:sz w:val="27"/>
          <w:szCs w:val="27"/>
        </w:rPr>
        <w:t xml:space="preserve">М.В. </w:t>
      </w:r>
      <w:r w:rsidR="00000820" w:rsidRPr="00893E63">
        <w:rPr>
          <w:sz w:val="27"/>
          <w:szCs w:val="27"/>
        </w:rPr>
        <w:t>Коляденко</w:t>
      </w:r>
      <w:r w:rsidR="00F9219A" w:rsidRPr="00893E63">
        <w:rPr>
          <w:sz w:val="27"/>
          <w:szCs w:val="27"/>
        </w:rPr>
        <w:t xml:space="preserve"> </w:t>
      </w:r>
      <w:r w:rsidR="00D87CAC" w:rsidRPr="00893E63">
        <w:rPr>
          <w:sz w:val="27"/>
          <w:szCs w:val="27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893E63">
        <w:rPr>
          <w:sz w:val="27"/>
          <w:szCs w:val="27"/>
        </w:rPr>
        <w:t>округа</w:t>
      </w:r>
      <w:r w:rsidR="00D87CAC" w:rsidRPr="00893E63">
        <w:rPr>
          <w:sz w:val="27"/>
          <w:szCs w:val="27"/>
        </w:rPr>
        <w:t xml:space="preserve"> </w:t>
      </w:r>
      <w:r w:rsidR="008020BF" w:rsidRPr="00893E63">
        <w:rPr>
          <w:sz w:val="27"/>
          <w:szCs w:val="27"/>
        </w:rPr>
        <w:t xml:space="preserve">                    на</w:t>
      </w:r>
      <w:r w:rsidR="00000820" w:rsidRPr="00893E63">
        <w:rPr>
          <w:sz w:val="27"/>
          <w:szCs w:val="27"/>
        </w:rPr>
        <w:t xml:space="preserve"> 202</w:t>
      </w:r>
      <w:r w:rsidR="005D77CD" w:rsidRPr="00893E63">
        <w:rPr>
          <w:sz w:val="27"/>
          <w:szCs w:val="27"/>
        </w:rPr>
        <w:t>1</w:t>
      </w:r>
      <w:r w:rsidR="00F9219A" w:rsidRPr="00893E63">
        <w:rPr>
          <w:sz w:val="27"/>
          <w:szCs w:val="27"/>
        </w:rPr>
        <w:t xml:space="preserve"> </w:t>
      </w:r>
      <w:r w:rsidR="008020BF" w:rsidRPr="00893E63">
        <w:rPr>
          <w:sz w:val="27"/>
          <w:szCs w:val="27"/>
        </w:rPr>
        <w:t>год</w:t>
      </w:r>
      <w:r w:rsidRPr="00893E63">
        <w:rPr>
          <w:sz w:val="27"/>
          <w:szCs w:val="27"/>
        </w:rPr>
        <w:t>,  в целях повышения доходной части</w:t>
      </w:r>
      <w:r w:rsidR="00592DFC" w:rsidRPr="00893E63">
        <w:rPr>
          <w:sz w:val="27"/>
          <w:szCs w:val="27"/>
        </w:rPr>
        <w:t xml:space="preserve"> бюджета, </w:t>
      </w:r>
      <w:r w:rsidR="00AC58DC" w:rsidRPr="00893E63">
        <w:rPr>
          <w:sz w:val="27"/>
          <w:szCs w:val="27"/>
        </w:rPr>
        <w:t>руководствуясь</w:t>
      </w:r>
      <w:r w:rsidR="00592DFC" w:rsidRPr="00893E63">
        <w:rPr>
          <w:sz w:val="27"/>
          <w:szCs w:val="27"/>
        </w:rPr>
        <w:t xml:space="preserve"> </w:t>
      </w:r>
      <w:r w:rsidR="002547FD" w:rsidRPr="00893E63">
        <w:rPr>
          <w:sz w:val="27"/>
          <w:szCs w:val="27"/>
        </w:rPr>
        <w:t>Уставом</w:t>
      </w:r>
      <w:r w:rsidRPr="00893E63">
        <w:rPr>
          <w:sz w:val="27"/>
          <w:szCs w:val="27"/>
        </w:rPr>
        <w:t xml:space="preserve"> Кемеровского муниципального </w:t>
      </w:r>
      <w:r w:rsidR="002547FD" w:rsidRPr="00893E63">
        <w:rPr>
          <w:sz w:val="27"/>
          <w:szCs w:val="27"/>
        </w:rPr>
        <w:t>округа</w:t>
      </w:r>
      <w:r w:rsidR="005D77CD" w:rsidRPr="00893E63">
        <w:rPr>
          <w:sz w:val="27"/>
          <w:szCs w:val="27"/>
        </w:rPr>
        <w:t xml:space="preserve"> Кемеровской области - Кузбасса</w:t>
      </w:r>
      <w:r w:rsidRPr="00893E63">
        <w:rPr>
          <w:sz w:val="27"/>
          <w:szCs w:val="27"/>
        </w:rPr>
        <w:t>,</w:t>
      </w:r>
      <w:r w:rsidR="00AC58DC" w:rsidRPr="00893E63">
        <w:rPr>
          <w:sz w:val="27"/>
          <w:szCs w:val="27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893E63">
        <w:rPr>
          <w:sz w:val="27"/>
          <w:szCs w:val="27"/>
        </w:rPr>
        <w:t>округа</w:t>
      </w:r>
      <w:r w:rsidR="00AC58DC" w:rsidRPr="00893E63">
        <w:rPr>
          <w:sz w:val="27"/>
          <w:szCs w:val="27"/>
        </w:rPr>
        <w:t xml:space="preserve">, утвержденным решением Совета народных депутатов </w:t>
      </w:r>
      <w:r w:rsidR="005D77CD" w:rsidRPr="00893E63">
        <w:rPr>
          <w:sz w:val="27"/>
          <w:szCs w:val="27"/>
        </w:rPr>
        <w:t xml:space="preserve">Кемеровского муниципального округа </w:t>
      </w:r>
      <w:r w:rsidR="00AC58DC" w:rsidRPr="00893E63">
        <w:rPr>
          <w:sz w:val="27"/>
          <w:szCs w:val="27"/>
        </w:rPr>
        <w:t xml:space="preserve">от </w:t>
      </w:r>
      <w:r w:rsidR="005D77CD" w:rsidRPr="00893E63">
        <w:rPr>
          <w:sz w:val="27"/>
          <w:szCs w:val="27"/>
        </w:rPr>
        <w:t>31</w:t>
      </w:r>
      <w:r w:rsidR="00AC58DC" w:rsidRPr="00893E63">
        <w:rPr>
          <w:sz w:val="27"/>
          <w:szCs w:val="27"/>
        </w:rPr>
        <w:t>.0</w:t>
      </w:r>
      <w:r w:rsidR="005D77CD" w:rsidRPr="00893E63">
        <w:rPr>
          <w:sz w:val="27"/>
          <w:szCs w:val="27"/>
        </w:rPr>
        <w:t>8</w:t>
      </w:r>
      <w:r w:rsidR="00AC58DC" w:rsidRPr="00893E63">
        <w:rPr>
          <w:sz w:val="27"/>
          <w:szCs w:val="27"/>
        </w:rPr>
        <w:t>.20</w:t>
      </w:r>
      <w:r w:rsidR="005D77CD" w:rsidRPr="00893E63">
        <w:rPr>
          <w:sz w:val="27"/>
          <w:szCs w:val="27"/>
        </w:rPr>
        <w:t xml:space="preserve">20               </w:t>
      </w:r>
      <w:r w:rsidR="00AC58DC" w:rsidRPr="00893E63">
        <w:rPr>
          <w:sz w:val="27"/>
          <w:szCs w:val="27"/>
        </w:rPr>
        <w:t xml:space="preserve"> № </w:t>
      </w:r>
      <w:r w:rsidR="005D77CD" w:rsidRPr="00893E63">
        <w:rPr>
          <w:sz w:val="27"/>
          <w:szCs w:val="27"/>
        </w:rPr>
        <w:t>238</w:t>
      </w:r>
      <w:r w:rsidR="00AC58DC" w:rsidRPr="00893E63">
        <w:rPr>
          <w:sz w:val="27"/>
          <w:szCs w:val="27"/>
        </w:rPr>
        <w:t>,</w:t>
      </w:r>
      <w:r w:rsidRPr="00893E63">
        <w:rPr>
          <w:sz w:val="27"/>
          <w:szCs w:val="27"/>
        </w:rPr>
        <w:t xml:space="preserve"> Совет народных депутатов Кемеровского муниципального </w:t>
      </w:r>
      <w:r w:rsidR="00966EDA" w:rsidRPr="00893E63">
        <w:rPr>
          <w:sz w:val="27"/>
          <w:szCs w:val="27"/>
        </w:rPr>
        <w:t>округа</w:t>
      </w:r>
    </w:p>
    <w:p w:rsidR="00896414" w:rsidRPr="00893E63" w:rsidRDefault="00896414" w:rsidP="00896414">
      <w:pPr>
        <w:ind w:firstLine="708"/>
        <w:jc w:val="both"/>
        <w:rPr>
          <w:sz w:val="27"/>
          <w:szCs w:val="27"/>
        </w:rPr>
      </w:pPr>
    </w:p>
    <w:p w:rsidR="00896414" w:rsidRPr="00893E63" w:rsidRDefault="00896414" w:rsidP="00896414">
      <w:pPr>
        <w:ind w:firstLine="708"/>
        <w:jc w:val="both"/>
        <w:rPr>
          <w:b/>
          <w:sz w:val="27"/>
          <w:szCs w:val="27"/>
        </w:rPr>
      </w:pPr>
      <w:r w:rsidRPr="00893E63">
        <w:rPr>
          <w:b/>
          <w:sz w:val="27"/>
          <w:szCs w:val="27"/>
        </w:rPr>
        <w:t xml:space="preserve"> РЕШИЛ:</w:t>
      </w:r>
    </w:p>
    <w:p w:rsidR="00896414" w:rsidRPr="00893E63" w:rsidRDefault="00896414" w:rsidP="00896414">
      <w:pPr>
        <w:jc w:val="both"/>
        <w:rPr>
          <w:b/>
          <w:bCs/>
          <w:sz w:val="27"/>
          <w:szCs w:val="27"/>
        </w:rPr>
      </w:pPr>
    </w:p>
    <w:p w:rsidR="00D87CAC" w:rsidRPr="00893E63" w:rsidRDefault="00D87CAC" w:rsidP="00D87CA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Cs/>
          <w:sz w:val="27"/>
          <w:szCs w:val="27"/>
        </w:rPr>
      </w:pPr>
      <w:r w:rsidRPr="00893E63">
        <w:rPr>
          <w:bCs/>
          <w:sz w:val="27"/>
          <w:szCs w:val="27"/>
        </w:rPr>
        <w:t xml:space="preserve">Утвердить прогнозный план приватизации муниципального имущества Кемеровского муниципального </w:t>
      </w:r>
      <w:r w:rsidR="005F155E" w:rsidRPr="00893E63">
        <w:rPr>
          <w:bCs/>
          <w:sz w:val="27"/>
          <w:szCs w:val="27"/>
        </w:rPr>
        <w:t>округа</w:t>
      </w:r>
      <w:r w:rsidR="00F9219A" w:rsidRPr="00893E63">
        <w:rPr>
          <w:bCs/>
          <w:sz w:val="27"/>
          <w:szCs w:val="27"/>
        </w:rPr>
        <w:t xml:space="preserve"> </w:t>
      </w:r>
      <w:r w:rsidRPr="00893E63">
        <w:rPr>
          <w:bCs/>
          <w:sz w:val="27"/>
          <w:szCs w:val="27"/>
        </w:rPr>
        <w:t>на</w:t>
      </w:r>
      <w:r w:rsidR="00F9219A" w:rsidRPr="00893E63">
        <w:rPr>
          <w:bCs/>
          <w:sz w:val="27"/>
          <w:szCs w:val="27"/>
        </w:rPr>
        <w:t xml:space="preserve"> </w:t>
      </w:r>
      <w:r w:rsidRPr="00893E63">
        <w:rPr>
          <w:bCs/>
          <w:sz w:val="27"/>
          <w:szCs w:val="27"/>
        </w:rPr>
        <w:t>20</w:t>
      </w:r>
      <w:r w:rsidR="00000820" w:rsidRPr="00893E63">
        <w:rPr>
          <w:bCs/>
          <w:sz w:val="27"/>
          <w:szCs w:val="27"/>
        </w:rPr>
        <w:t>2</w:t>
      </w:r>
      <w:r w:rsidR="005D77CD" w:rsidRPr="00893E63">
        <w:rPr>
          <w:bCs/>
          <w:sz w:val="27"/>
          <w:szCs w:val="27"/>
        </w:rPr>
        <w:t>1</w:t>
      </w:r>
      <w:r w:rsidR="00F9219A" w:rsidRPr="00893E63">
        <w:rPr>
          <w:bCs/>
          <w:sz w:val="27"/>
          <w:szCs w:val="27"/>
        </w:rPr>
        <w:t xml:space="preserve"> </w:t>
      </w:r>
      <w:r w:rsidRPr="00893E63">
        <w:rPr>
          <w:bCs/>
          <w:sz w:val="27"/>
          <w:szCs w:val="27"/>
        </w:rPr>
        <w:t>год согласно приложению</w:t>
      </w:r>
      <w:r w:rsidR="00117BAF" w:rsidRPr="00893E63">
        <w:rPr>
          <w:bCs/>
          <w:sz w:val="27"/>
          <w:szCs w:val="27"/>
        </w:rPr>
        <w:t xml:space="preserve"> к настоящему решению</w:t>
      </w:r>
      <w:r w:rsidRPr="00893E63">
        <w:rPr>
          <w:bCs/>
          <w:sz w:val="27"/>
          <w:szCs w:val="27"/>
        </w:rPr>
        <w:t>.</w:t>
      </w:r>
    </w:p>
    <w:p w:rsidR="00503852" w:rsidRPr="00893E63" w:rsidRDefault="00D87CAC" w:rsidP="00F35732">
      <w:pPr>
        <w:ind w:firstLine="708"/>
        <w:jc w:val="both"/>
        <w:rPr>
          <w:sz w:val="27"/>
          <w:szCs w:val="27"/>
        </w:rPr>
      </w:pPr>
      <w:r w:rsidRPr="00893E63">
        <w:rPr>
          <w:bCs/>
          <w:sz w:val="27"/>
          <w:szCs w:val="27"/>
        </w:rPr>
        <w:t>2</w:t>
      </w:r>
      <w:r w:rsidR="00503852" w:rsidRPr="00893E63">
        <w:rPr>
          <w:bCs/>
          <w:sz w:val="27"/>
          <w:szCs w:val="27"/>
        </w:rPr>
        <w:t>.</w:t>
      </w:r>
      <w:r w:rsidR="00503852" w:rsidRPr="00893E63">
        <w:rPr>
          <w:sz w:val="27"/>
          <w:szCs w:val="27"/>
        </w:rPr>
        <w:t xml:space="preserve">  Опубликовать настоящее р</w:t>
      </w:r>
      <w:r w:rsidR="00B965C4" w:rsidRPr="00893E63">
        <w:rPr>
          <w:sz w:val="27"/>
          <w:szCs w:val="27"/>
        </w:rPr>
        <w:t xml:space="preserve">ешение в газете «Заря» и на официальном сайте </w:t>
      </w:r>
      <w:r w:rsidR="002547FD" w:rsidRPr="00893E63">
        <w:rPr>
          <w:sz w:val="27"/>
          <w:szCs w:val="27"/>
        </w:rPr>
        <w:t>Совета народных депутатов Кемеровского муниципального округа</w:t>
      </w:r>
      <w:r w:rsidR="00B965C4" w:rsidRPr="00893E63">
        <w:rPr>
          <w:sz w:val="27"/>
          <w:szCs w:val="27"/>
        </w:rPr>
        <w:t xml:space="preserve"> в информационно-телеко</w:t>
      </w:r>
      <w:r w:rsidR="002547FD" w:rsidRPr="00893E63">
        <w:rPr>
          <w:sz w:val="27"/>
          <w:szCs w:val="27"/>
        </w:rPr>
        <w:t>ммуникационной сети «Интернет»</w:t>
      </w:r>
      <w:r w:rsidR="00B965C4" w:rsidRPr="00893E63">
        <w:rPr>
          <w:sz w:val="27"/>
          <w:szCs w:val="27"/>
        </w:rPr>
        <w:t>.</w:t>
      </w:r>
    </w:p>
    <w:p w:rsidR="00B965C4" w:rsidRPr="00893E63" w:rsidRDefault="00B965C4" w:rsidP="00B965C4">
      <w:pPr>
        <w:ind w:firstLine="708"/>
        <w:jc w:val="both"/>
        <w:rPr>
          <w:sz w:val="27"/>
          <w:szCs w:val="27"/>
        </w:rPr>
      </w:pPr>
      <w:r w:rsidRPr="00893E63">
        <w:rPr>
          <w:bCs/>
          <w:sz w:val="27"/>
          <w:szCs w:val="27"/>
        </w:rPr>
        <w:t>3. Настоящее решение вступает в силу после его официального опубликования.</w:t>
      </w:r>
    </w:p>
    <w:p w:rsidR="00893E63" w:rsidRPr="004B00E6" w:rsidRDefault="00B965C4" w:rsidP="004B00E6">
      <w:pPr>
        <w:ind w:firstLine="708"/>
        <w:jc w:val="both"/>
        <w:rPr>
          <w:bCs/>
          <w:sz w:val="27"/>
          <w:szCs w:val="27"/>
        </w:rPr>
      </w:pPr>
      <w:r w:rsidRPr="00893E63">
        <w:rPr>
          <w:sz w:val="27"/>
          <w:szCs w:val="27"/>
        </w:rPr>
        <w:t>4</w:t>
      </w:r>
      <w:r w:rsidR="00503852" w:rsidRPr="00893E63">
        <w:rPr>
          <w:sz w:val="27"/>
          <w:szCs w:val="27"/>
        </w:rPr>
        <w:t xml:space="preserve">. </w:t>
      </w:r>
      <w:r w:rsidR="00503852" w:rsidRPr="00893E63">
        <w:rPr>
          <w:bCs/>
          <w:sz w:val="27"/>
          <w:szCs w:val="27"/>
        </w:rPr>
        <w:t xml:space="preserve">Контроль за исполнением настоящего решения возложить на </w:t>
      </w:r>
      <w:r w:rsidR="007036D4" w:rsidRPr="00893E63">
        <w:rPr>
          <w:bCs/>
          <w:sz w:val="27"/>
          <w:szCs w:val="27"/>
        </w:rPr>
        <w:t>Евдокимова Н.Я.</w:t>
      </w:r>
      <w:r w:rsidR="00503852" w:rsidRPr="00893E63">
        <w:rPr>
          <w:bCs/>
          <w:sz w:val="27"/>
          <w:szCs w:val="27"/>
        </w:rPr>
        <w:t xml:space="preserve"> – председателя комитета по </w:t>
      </w:r>
      <w:r w:rsidRPr="00893E63">
        <w:rPr>
          <w:bCs/>
          <w:sz w:val="27"/>
          <w:szCs w:val="27"/>
        </w:rPr>
        <w:t>бюджету</w:t>
      </w:r>
      <w:r w:rsidR="00503852" w:rsidRPr="00893E63">
        <w:rPr>
          <w:bCs/>
          <w:sz w:val="27"/>
          <w:szCs w:val="27"/>
        </w:rPr>
        <w:t xml:space="preserve">, </w:t>
      </w:r>
      <w:r w:rsidRPr="00893E63">
        <w:rPr>
          <w:bCs/>
          <w:sz w:val="27"/>
          <w:szCs w:val="27"/>
        </w:rPr>
        <w:t>налогам и предпринимательств</w:t>
      </w:r>
      <w:r w:rsidR="00AC58DC" w:rsidRPr="00893E63">
        <w:rPr>
          <w:bCs/>
          <w:sz w:val="27"/>
          <w:szCs w:val="27"/>
        </w:rPr>
        <w:t>у</w:t>
      </w:r>
      <w:r w:rsidR="00503852" w:rsidRPr="00893E63">
        <w:rPr>
          <w:bCs/>
          <w:sz w:val="27"/>
          <w:szCs w:val="27"/>
        </w:rPr>
        <w:t>.</w:t>
      </w:r>
    </w:p>
    <w:p w:rsidR="001C250F" w:rsidRPr="00893E63" w:rsidRDefault="001C250F" w:rsidP="00503852">
      <w:pPr>
        <w:pStyle w:val="a3"/>
        <w:rPr>
          <w:sz w:val="27"/>
          <w:szCs w:val="27"/>
        </w:rPr>
      </w:pPr>
    </w:p>
    <w:p w:rsidR="00B965C4" w:rsidRPr="00893E63" w:rsidRDefault="003519DF" w:rsidP="00503852">
      <w:pPr>
        <w:jc w:val="both"/>
        <w:rPr>
          <w:sz w:val="27"/>
          <w:szCs w:val="27"/>
        </w:rPr>
      </w:pPr>
      <w:r w:rsidRPr="00893E63">
        <w:rPr>
          <w:sz w:val="27"/>
          <w:szCs w:val="27"/>
        </w:rPr>
        <w:t>Председатель Совета</w:t>
      </w:r>
      <w:r w:rsidR="00B965C4" w:rsidRPr="00893E63">
        <w:rPr>
          <w:sz w:val="27"/>
          <w:szCs w:val="27"/>
        </w:rPr>
        <w:t xml:space="preserve"> народных депутатов</w:t>
      </w:r>
    </w:p>
    <w:p w:rsidR="00D87CAC" w:rsidRPr="00893E63" w:rsidRDefault="00B965C4" w:rsidP="00503852">
      <w:pPr>
        <w:jc w:val="both"/>
        <w:rPr>
          <w:sz w:val="27"/>
          <w:szCs w:val="27"/>
        </w:rPr>
      </w:pPr>
      <w:r w:rsidRPr="00893E63">
        <w:rPr>
          <w:sz w:val="27"/>
          <w:szCs w:val="27"/>
        </w:rPr>
        <w:t xml:space="preserve">Кемеровского муниципального </w:t>
      </w:r>
      <w:r w:rsidR="005F155E" w:rsidRPr="00893E63">
        <w:rPr>
          <w:sz w:val="27"/>
          <w:szCs w:val="27"/>
        </w:rPr>
        <w:t>округ</w:t>
      </w:r>
      <w:r w:rsidR="006D3FCA" w:rsidRPr="00893E63">
        <w:rPr>
          <w:sz w:val="27"/>
          <w:szCs w:val="27"/>
        </w:rPr>
        <w:t>а</w:t>
      </w:r>
      <w:r w:rsidR="005F155E" w:rsidRPr="00893E63">
        <w:rPr>
          <w:sz w:val="27"/>
          <w:szCs w:val="27"/>
        </w:rPr>
        <w:t xml:space="preserve">  </w:t>
      </w:r>
      <w:r w:rsidRPr="00893E63">
        <w:rPr>
          <w:sz w:val="27"/>
          <w:szCs w:val="27"/>
        </w:rPr>
        <w:t xml:space="preserve">    </w:t>
      </w:r>
      <w:r w:rsidR="006D3FCA" w:rsidRPr="00893E63">
        <w:rPr>
          <w:sz w:val="27"/>
          <w:szCs w:val="27"/>
        </w:rPr>
        <w:t xml:space="preserve">                             </w:t>
      </w:r>
      <w:r w:rsidR="004B00E6">
        <w:rPr>
          <w:sz w:val="27"/>
          <w:szCs w:val="27"/>
        </w:rPr>
        <w:t xml:space="preserve">     </w:t>
      </w:r>
      <w:r w:rsidR="006D3FCA" w:rsidRPr="00893E63">
        <w:rPr>
          <w:sz w:val="27"/>
          <w:szCs w:val="27"/>
        </w:rPr>
        <w:t xml:space="preserve"> </w:t>
      </w:r>
      <w:r w:rsidRPr="00893E63">
        <w:rPr>
          <w:sz w:val="27"/>
          <w:szCs w:val="27"/>
        </w:rPr>
        <w:t>В.В. Харланович</w:t>
      </w:r>
    </w:p>
    <w:p w:rsidR="002547FD" w:rsidRDefault="002547FD" w:rsidP="00503852">
      <w:pPr>
        <w:jc w:val="both"/>
        <w:rPr>
          <w:sz w:val="27"/>
          <w:szCs w:val="27"/>
        </w:rPr>
      </w:pPr>
    </w:p>
    <w:p w:rsidR="00893E63" w:rsidRPr="00893E63" w:rsidRDefault="00893E63" w:rsidP="00503852">
      <w:pPr>
        <w:jc w:val="both"/>
        <w:rPr>
          <w:sz w:val="44"/>
          <w:szCs w:val="44"/>
        </w:rPr>
      </w:pPr>
    </w:p>
    <w:p w:rsidR="001C250F" w:rsidRPr="00893E63" w:rsidRDefault="002E2A31" w:rsidP="001C250F">
      <w:pPr>
        <w:jc w:val="both"/>
        <w:rPr>
          <w:color w:val="000000"/>
          <w:sz w:val="27"/>
          <w:szCs w:val="27"/>
          <w:lang w:eastAsia="en-US"/>
        </w:rPr>
      </w:pPr>
      <w:r w:rsidRPr="00893E63">
        <w:rPr>
          <w:color w:val="000000"/>
          <w:sz w:val="27"/>
          <w:szCs w:val="27"/>
          <w:lang w:eastAsia="en-US"/>
        </w:rPr>
        <w:t>Г</w:t>
      </w:r>
      <w:r w:rsidR="001C250F" w:rsidRPr="00893E63">
        <w:rPr>
          <w:color w:val="000000"/>
          <w:sz w:val="27"/>
          <w:szCs w:val="27"/>
          <w:lang w:eastAsia="en-US"/>
        </w:rPr>
        <w:t>лав</w:t>
      </w:r>
      <w:r w:rsidRPr="00893E63">
        <w:rPr>
          <w:color w:val="000000"/>
          <w:sz w:val="27"/>
          <w:szCs w:val="27"/>
          <w:lang w:eastAsia="en-US"/>
        </w:rPr>
        <w:t>а</w:t>
      </w:r>
      <w:r w:rsidR="001C250F" w:rsidRPr="00893E63">
        <w:rPr>
          <w:color w:val="000000"/>
          <w:sz w:val="27"/>
          <w:szCs w:val="27"/>
          <w:lang w:eastAsia="en-US"/>
        </w:rPr>
        <w:t xml:space="preserve"> округа                                               </w:t>
      </w:r>
      <w:r w:rsidRPr="00893E63">
        <w:rPr>
          <w:color w:val="000000"/>
          <w:sz w:val="27"/>
          <w:szCs w:val="27"/>
          <w:lang w:eastAsia="en-US"/>
        </w:rPr>
        <w:t xml:space="preserve">                                 </w:t>
      </w:r>
      <w:r w:rsidR="004B00E6">
        <w:rPr>
          <w:color w:val="000000"/>
          <w:sz w:val="27"/>
          <w:szCs w:val="27"/>
          <w:lang w:eastAsia="en-US"/>
        </w:rPr>
        <w:t xml:space="preserve">     </w:t>
      </w:r>
      <w:r w:rsidRPr="00893E63">
        <w:rPr>
          <w:color w:val="000000"/>
          <w:sz w:val="27"/>
          <w:szCs w:val="27"/>
          <w:lang w:eastAsia="en-US"/>
        </w:rPr>
        <w:t xml:space="preserve"> М.В. Коляденко</w:t>
      </w:r>
    </w:p>
    <w:p w:rsidR="005D450A" w:rsidRDefault="006773E0" w:rsidP="006773E0">
      <w:pPr>
        <w:tabs>
          <w:tab w:val="left" w:pos="6015"/>
          <w:tab w:val="right" w:pos="9214"/>
        </w:tabs>
      </w:pPr>
      <w:r>
        <w:lastRenderedPageBreak/>
        <w:tab/>
      </w:r>
      <w:r>
        <w:tab/>
      </w:r>
      <w:r w:rsidR="005D450A">
        <w:t xml:space="preserve">ПРИЛОЖЕНИЕ </w:t>
      </w:r>
    </w:p>
    <w:p w:rsidR="005D450A" w:rsidRDefault="005D450A" w:rsidP="005D450A">
      <w:pPr>
        <w:jc w:val="right"/>
      </w:pPr>
      <w:r>
        <w:t xml:space="preserve">к решению Совета народных депутатов </w:t>
      </w:r>
    </w:p>
    <w:p w:rsidR="005D450A" w:rsidRDefault="005D450A" w:rsidP="005D450A">
      <w:pPr>
        <w:jc w:val="right"/>
      </w:pPr>
      <w:r>
        <w:t xml:space="preserve">Кемеровского муниципального </w:t>
      </w:r>
      <w:r w:rsidR="005F155E">
        <w:t>округа</w:t>
      </w:r>
    </w:p>
    <w:p w:rsidR="00D87CAC" w:rsidRDefault="00A11A68" w:rsidP="005D450A">
      <w:pPr>
        <w:jc w:val="right"/>
      </w:pPr>
      <w:r>
        <w:t xml:space="preserve">от </w:t>
      </w:r>
      <w:r w:rsidR="004B00E6">
        <w:t>«03» марта 2021 г. № 334</w:t>
      </w:r>
    </w:p>
    <w:p w:rsidR="00D87CAC" w:rsidRDefault="00D87CAC" w:rsidP="00D87CAC">
      <w:pPr>
        <w:jc w:val="right"/>
      </w:pPr>
    </w:p>
    <w:p w:rsidR="002F3CF6" w:rsidRDefault="002F3CF6" w:rsidP="00D87CAC">
      <w:pPr>
        <w:jc w:val="center"/>
      </w:pPr>
    </w:p>
    <w:p w:rsidR="00D87CAC" w:rsidRDefault="00D87CAC" w:rsidP="00D87CAC">
      <w:pPr>
        <w:jc w:val="center"/>
      </w:pPr>
      <w:r>
        <w:t>ПРОГНОЗНЫЙ ПЛАН</w:t>
      </w:r>
    </w:p>
    <w:p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:rsidR="00D87CAC" w:rsidRDefault="00D87CAC" w:rsidP="00D87CAC">
      <w:pPr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1C250F">
        <w:t>1</w:t>
      </w:r>
      <w:r w:rsidR="009C0C0F">
        <w:t xml:space="preserve"> </w:t>
      </w:r>
      <w:r>
        <w:t>год</w:t>
      </w:r>
    </w:p>
    <w:p w:rsidR="00D87CAC" w:rsidRDefault="00D87CAC" w:rsidP="00D87CAC">
      <w:pPr>
        <w:jc w:val="both"/>
      </w:pPr>
    </w:p>
    <w:p w:rsidR="00534126" w:rsidRDefault="00D87CAC" w:rsidP="00D87CAC">
      <w:pPr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 xml:space="preserve">, подлежащего приватизации </w:t>
      </w:r>
      <w:r w:rsidR="00000820">
        <w:t xml:space="preserve">                     </w:t>
      </w:r>
      <w:r>
        <w:t>на торгах:</w:t>
      </w:r>
    </w:p>
    <w:p w:rsidR="006B52E5" w:rsidRDefault="006B52E5" w:rsidP="00D87CAC">
      <w:pPr>
        <w:jc w:val="both"/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4544"/>
        <w:gridCol w:w="1559"/>
        <w:gridCol w:w="2518"/>
      </w:tblGrid>
      <w:tr w:rsidR="003069EC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3069EC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Помещение, расположенное по адресу: Кемеровская область, Кемеровский район,                                  п. Новостройка, ул. Центральная,     д. 9, пом.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10,9</w:t>
            </w:r>
          </w:p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 квартал 2021 года</w:t>
            </w:r>
          </w:p>
        </w:tc>
      </w:tr>
      <w:tr w:rsidR="003069EC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Нежилое здание, расположенное по адресу: Кемеровская область, Кемеровский район, д. Береговая,</w:t>
            </w:r>
            <w:r w:rsidR="008B7929">
              <w:rPr>
                <w:sz w:val="27"/>
                <w:szCs w:val="27"/>
              </w:rPr>
              <w:t xml:space="preserve">            </w:t>
            </w:r>
            <w:r w:rsidRPr="00BA762E">
              <w:rPr>
                <w:sz w:val="27"/>
                <w:szCs w:val="27"/>
              </w:rPr>
              <w:t xml:space="preserve">  </w:t>
            </w:r>
            <w:r w:rsidR="0014711C">
              <w:rPr>
                <w:sz w:val="27"/>
                <w:szCs w:val="27"/>
              </w:rPr>
              <w:t xml:space="preserve">ул. Дорожная, </w:t>
            </w:r>
            <w:r w:rsidRPr="00BA762E">
              <w:rPr>
                <w:sz w:val="27"/>
                <w:szCs w:val="27"/>
              </w:rPr>
              <w:t>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380,8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C" w:rsidRPr="00BA762E" w:rsidRDefault="003069EC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Здание котельной, расположенное по адресу: Кемеровская область, Кемеровский район,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д. Тебеньковка, ул. Весенняя, 29в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431,8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 квартал 2021 года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Здание прачечной, расположенное по адресу: Кемеровская область, Кемеровский район,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д. Тебеньковка, ул. Весенняя, 29в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193,5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 квартал 2021 года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Нежилое строение, расположенное по адресу: Кемеровская область,               </w:t>
            </w:r>
            <w:proofErr w:type="gramStart"/>
            <w:r w:rsidRPr="00BA762E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BA762E">
              <w:rPr>
                <w:color w:val="000000"/>
                <w:sz w:val="27"/>
                <w:szCs w:val="27"/>
              </w:rPr>
              <w:t xml:space="preserve">. Кемерово, </w:t>
            </w:r>
            <w:proofErr w:type="spellStart"/>
            <w:r w:rsidRPr="00BA762E">
              <w:rPr>
                <w:color w:val="000000"/>
                <w:sz w:val="27"/>
                <w:szCs w:val="27"/>
              </w:rPr>
              <w:t>пр-кт</w:t>
            </w:r>
            <w:proofErr w:type="spellEnd"/>
            <w:r w:rsidRPr="00BA762E">
              <w:rPr>
                <w:color w:val="000000"/>
                <w:sz w:val="27"/>
                <w:szCs w:val="27"/>
              </w:rPr>
              <w:t xml:space="preserve"> Шахтеров, д. 113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270,9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8B7929" w:rsidP="002E2A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E2A31" w:rsidRPr="00BA762E">
              <w:rPr>
                <w:sz w:val="27"/>
                <w:szCs w:val="27"/>
              </w:rPr>
              <w:t xml:space="preserve"> квартал 2021 года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Здание, расположенное по адресу: Кемеровская область,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п. Новостройка, ул. Мира,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строение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251,1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8B7929" w:rsidP="002E2A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E2A31" w:rsidRPr="00BA762E">
              <w:rPr>
                <w:sz w:val="27"/>
                <w:szCs w:val="27"/>
              </w:rPr>
              <w:t xml:space="preserve"> квартал 2021 года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Стационарный комплекс фиксации автоматических правонарушений скоростного режима «КРЕЧЕТ-С», </w:t>
            </w:r>
            <w:r w:rsidRPr="00BA762E">
              <w:rPr>
                <w:sz w:val="27"/>
                <w:szCs w:val="27"/>
              </w:rPr>
              <w:lastRenderedPageBreak/>
              <w:t>заводский номер - 1411063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8B7929" w:rsidP="002E2A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E2A31" w:rsidRPr="00BA762E">
              <w:rPr>
                <w:sz w:val="27"/>
                <w:szCs w:val="27"/>
              </w:rPr>
              <w:t xml:space="preserve">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здание, расположенное по адресу: Кемеровская область, Кемеровский район, д. </w:t>
            </w:r>
            <w:proofErr w:type="spellStart"/>
            <w:r w:rsidRPr="00BA762E">
              <w:rPr>
                <w:sz w:val="27"/>
                <w:szCs w:val="27"/>
              </w:rPr>
              <w:t>Подъяково</w:t>
            </w:r>
            <w:proofErr w:type="spellEnd"/>
            <w:r w:rsidRPr="00BA762E">
              <w:rPr>
                <w:sz w:val="27"/>
                <w:szCs w:val="27"/>
              </w:rPr>
              <w:t>, ул. Центральная,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106,7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здание, расположенное по адресу: Кемеровская область Кемеровский район,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п. Новостройка, ул. Набережная,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149,1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Мусоровоз (специализированный);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Идентификационный номер                (</w:t>
            </w:r>
            <w:r w:rsidRPr="00BA762E">
              <w:rPr>
                <w:sz w:val="27"/>
                <w:szCs w:val="27"/>
                <w:lang w:val="en-US"/>
              </w:rPr>
              <w:t>VIN</w:t>
            </w:r>
            <w:r w:rsidRPr="00BA762E">
              <w:rPr>
                <w:sz w:val="27"/>
                <w:szCs w:val="27"/>
              </w:rPr>
              <w:t xml:space="preserve">) </w:t>
            </w:r>
            <w:r w:rsidRPr="00BA762E">
              <w:rPr>
                <w:sz w:val="27"/>
                <w:szCs w:val="27"/>
                <w:lang w:val="en-US"/>
              </w:rPr>
              <w:t>X</w:t>
            </w:r>
            <w:r w:rsidRPr="00BA762E">
              <w:rPr>
                <w:sz w:val="27"/>
                <w:szCs w:val="27"/>
              </w:rPr>
              <w:t>89</w:t>
            </w:r>
            <w:r w:rsidRPr="00BA762E">
              <w:rPr>
                <w:sz w:val="27"/>
                <w:szCs w:val="27"/>
                <w:lang w:val="en-US"/>
              </w:rPr>
              <w:t>MB</w:t>
            </w:r>
            <w:r w:rsidRPr="00BA762E">
              <w:rPr>
                <w:sz w:val="27"/>
                <w:szCs w:val="27"/>
              </w:rPr>
              <w:t>0</w:t>
            </w:r>
            <w:r w:rsidRPr="00BA762E">
              <w:rPr>
                <w:sz w:val="27"/>
                <w:szCs w:val="27"/>
                <w:lang w:val="en-US"/>
              </w:rPr>
              <w:t>K</w:t>
            </w:r>
            <w:r w:rsidRPr="00BA762E">
              <w:rPr>
                <w:sz w:val="27"/>
                <w:szCs w:val="27"/>
              </w:rPr>
              <w:t>55</w:t>
            </w:r>
            <w:r w:rsidRPr="00BA762E">
              <w:rPr>
                <w:sz w:val="27"/>
                <w:szCs w:val="27"/>
                <w:lang w:val="en-US"/>
              </w:rPr>
              <w:t>E</w:t>
            </w:r>
            <w:r w:rsidRPr="00BA762E">
              <w:rPr>
                <w:sz w:val="27"/>
                <w:szCs w:val="27"/>
              </w:rPr>
              <w:t>0</w:t>
            </w:r>
            <w:r w:rsidRPr="00BA762E">
              <w:rPr>
                <w:sz w:val="27"/>
                <w:szCs w:val="27"/>
                <w:lang w:val="en-US"/>
              </w:rPr>
              <w:t>AU</w:t>
            </w:r>
            <w:r w:rsidRPr="00BA762E">
              <w:rPr>
                <w:sz w:val="27"/>
                <w:szCs w:val="27"/>
              </w:rPr>
              <w:t>8008;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Марка, модель ТС – ЭКО – МБ18-К55-00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на шасси КАМАЗ-53605-А4;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Категория ТС – С;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Год изготовления – 2014;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Модель № двигателя – ISB6.7е4 300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86035623;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Шасси (рама) № ХТС536054Е1308251;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Кузов (кабина, прицеп)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№ кабина 2370759;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Цвет кузова (кабины, прицепа) –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оранжевый;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ПТС № 42 ОВ 948512;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Дата выдачи 18.12.2014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Автомобиль КАМАЗ-53605-А4,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  <w:lang w:val="en-US"/>
              </w:rPr>
              <w:t>VIN</w:t>
            </w:r>
            <w:r w:rsidRPr="00BA762E">
              <w:rPr>
                <w:sz w:val="27"/>
                <w:szCs w:val="27"/>
              </w:rPr>
              <w:t xml:space="preserve"> Х89МВ0К55F0</w:t>
            </w:r>
            <w:r w:rsidRPr="00BA762E">
              <w:rPr>
                <w:sz w:val="27"/>
                <w:szCs w:val="27"/>
                <w:lang w:val="en-US"/>
              </w:rPr>
              <w:t>AU</w:t>
            </w:r>
            <w:r w:rsidRPr="00BA762E">
              <w:rPr>
                <w:sz w:val="27"/>
                <w:szCs w:val="27"/>
              </w:rPr>
              <w:t>8019;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модель, 3 двигателя </w:t>
            </w:r>
            <w:r w:rsidRPr="00BA762E">
              <w:rPr>
                <w:sz w:val="27"/>
                <w:szCs w:val="27"/>
                <w:lang w:val="en-US"/>
              </w:rPr>
              <w:t>ISB</w:t>
            </w:r>
            <w:r w:rsidRPr="00BA762E">
              <w:rPr>
                <w:sz w:val="27"/>
                <w:szCs w:val="27"/>
              </w:rPr>
              <w:t>6.7е4 300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86037066;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шасси (рама) № ХТС536054Е1311412;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кузов (кабина, прицеп)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№ кабина 2376416;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цвет кузова (кабины, прицепа)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оранжевый;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ПТС № 42 ОМ 009462;</w:t>
            </w:r>
          </w:p>
          <w:p w:rsidR="002E2A31" w:rsidRPr="00BA762E" w:rsidRDefault="002E2A31" w:rsidP="002E2A31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дата выдачи 07.08.2015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bCs/>
                <w:iCs/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>Мусоровоз ко-440-4, шасси (рама) № 43336283500678, кузов</w:t>
            </w:r>
          </w:p>
          <w:p w:rsidR="002E2A31" w:rsidRPr="00BA762E" w:rsidRDefault="002E2A31" w:rsidP="002E2A31">
            <w:pPr>
              <w:jc w:val="center"/>
              <w:rPr>
                <w:bCs/>
                <w:iCs/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 xml:space="preserve"> (кабина, прицеп)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>№ 43336080067740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bCs/>
                <w:iCs/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 xml:space="preserve">Мусоровоз ко-440-5, шасси (рама)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>№ ХТС651153С2420496, кузов (кабина, прицеп) № 2304268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bCs/>
                <w:iCs/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 xml:space="preserve">Мусоровоз ко-440-5, шасси (рама) </w:t>
            </w:r>
          </w:p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 xml:space="preserve">№ ХТС651153С1266192, кузов </w:t>
            </w:r>
            <w:r w:rsidRPr="00BA762E">
              <w:rPr>
                <w:bCs/>
                <w:iCs/>
                <w:sz w:val="27"/>
                <w:szCs w:val="27"/>
              </w:rPr>
              <w:lastRenderedPageBreak/>
              <w:t>(кабина, прицеп) № 2308085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3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bCs/>
                <w:iCs/>
                <w:sz w:val="27"/>
                <w:szCs w:val="27"/>
              </w:rPr>
              <w:t>Мусоровоз ко 4407, шасси (рама) № ХТС43253391176150, кузов (кабина, прицеп) № 215920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3 квартал 2021 года 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1,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913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2,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18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3,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19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4,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97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5,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50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6,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98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2E2A31" w:rsidRPr="00BA762E" w:rsidTr="002E2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7,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222 </w:t>
            </w:r>
          </w:p>
          <w:p w:rsidR="002E2A31" w:rsidRPr="00BA762E" w:rsidRDefault="002E2A31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31" w:rsidRPr="00BA762E" w:rsidRDefault="002E2A31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 xml:space="preserve">Нежилое помещение № 8, расположенное по адресу: Кемеровская область, Кемеровский район, с. </w:t>
            </w:r>
            <w:proofErr w:type="spellStart"/>
            <w:r w:rsidRPr="00BA762E">
              <w:rPr>
                <w:sz w:val="27"/>
                <w:szCs w:val="27"/>
              </w:rPr>
              <w:t>Силино</w:t>
            </w:r>
            <w:proofErr w:type="spellEnd"/>
            <w:r w:rsidRPr="00BA762E">
              <w:rPr>
                <w:sz w:val="27"/>
                <w:szCs w:val="27"/>
              </w:rPr>
              <w:t>, ул. Новая, д. 11, пом.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BA762E" w:rsidRDefault="008B7929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67 </w:t>
            </w:r>
          </w:p>
          <w:p w:rsidR="008B7929" w:rsidRPr="00BA762E" w:rsidRDefault="008B7929" w:rsidP="002E2A31">
            <w:pPr>
              <w:jc w:val="center"/>
              <w:rPr>
                <w:color w:val="000000"/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t>22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jc w:val="center"/>
              <w:rPr>
                <w:sz w:val="27"/>
                <w:szCs w:val="27"/>
              </w:rPr>
            </w:pPr>
            <w:r w:rsidRPr="00BA762E">
              <w:rPr>
                <w:color w:val="000000"/>
                <w:sz w:val="27"/>
                <w:szCs w:val="27"/>
              </w:rPr>
              <w:t xml:space="preserve">ВЛ-0,4 кВ от ТП-273П, Кемеровская область, Кемеровский район, Звездное сельское поселение, п. </w:t>
            </w:r>
            <w:r w:rsidRPr="00BA762E">
              <w:rPr>
                <w:color w:val="000000"/>
                <w:sz w:val="27"/>
                <w:szCs w:val="27"/>
              </w:rPr>
              <w:lastRenderedPageBreak/>
              <w:t>Звездный 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lastRenderedPageBreak/>
              <w:t>665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 w:rsidRPr="00BA762E">
              <w:rPr>
                <w:sz w:val="27"/>
                <w:szCs w:val="27"/>
              </w:rPr>
              <w:lastRenderedPageBreak/>
              <w:t>23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ТП-226П/160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Ф-10-6-А ПС 110 Рудничная, Кемеровская область, Кемеровский район, д. Журавлево, СНТ «Энергия», аллея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4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ВЛ-0,4 кВ, Кемеровская область, Кемеровский район, Суховское сельское поселение, п. Металлплощадка, от ТП-ЖК-2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790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ТП-447П, Кемеровская область, Кемеровский район, Суховское сельское поселение, п. Металлплощадка, пр-т Овощеводов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ТСН-2/250 Ф-ТСН-2-250 ПС 110 Звездная, Кемеровская область, Кемеровский район, Звездное сельское поселение, п. Звездный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Сосновка-2, от ТП-149/160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ПС 35 кВ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4 260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ТП-148,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Вотиновка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ВЛ-6 кВ Ф-6-5,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от ПС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Бирюлинская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до ТП 6/04 кВ-400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«Лесной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2230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Вотиновка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>, от ТП-148 ПС 35 кВ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4000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ТП 6/04 кВ - 400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«Лесной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ВЛ-0,4 кВ, Кемеровская область, Кемеровский район, Березовское сельское поселение, с. Березово, от ТП-119П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1 000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ВЛ-0,4 кВ, Кемеровская область, Кемеровский район, Березовское сельское поселение, с. Березово, от ТП-347П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450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Успенка, от ТП-267/160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4290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ВЛ-6 кВ Ф-6-30,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ПС Первомайская от ЯКНО-6Э-V до п.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Вотиновка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24950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ТП-149/160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Сосновка-2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ВЛ-0,4 кВ, Кемеровская область, Кемеровский район, Суховское сельское поселение, п. Металлплощадка, от ТП-ЖК-3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2090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Щегловское сельское поселение, с.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Верхотомское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>, от ТП-318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773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Щегловское сельское поселение, с.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Верхотомское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>, от ТП-164П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750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ВЛ-0,4 кВ,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Успенка, от ТП-298/160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3 910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>КЛ-0,4 кВ от ТП-235П, Кемеровская область, Кемеровский район, Звездное сельское поселение, п. Звездный 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200 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ТСН-1/250 Ф-ТСН-1-250 ПС 110 Звездная, Кемеровская область, Кемеровский район, Звездное сельское поселение, п. Звездный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КТП-297,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Успенка,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  <w:tr w:rsidR="008B7929" w:rsidRPr="00BA762E" w:rsidTr="008B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2E2A31">
            <w:pPr>
              <w:tabs>
                <w:tab w:val="num" w:pos="1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Pr="00BA762E" w:rsidRDefault="008B7929" w:rsidP="00BA762E">
            <w:pPr>
              <w:jc w:val="center"/>
              <w:rPr>
                <w:rFonts w:eastAsia="Calibri"/>
                <w:sz w:val="27"/>
                <w:szCs w:val="27"/>
              </w:rPr>
            </w:pPr>
            <w:r w:rsidRPr="00BA762E">
              <w:rPr>
                <w:rFonts w:eastAsia="Calibri"/>
                <w:sz w:val="27"/>
                <w:szCs w:val="27"/>
              </w:rPr>
              <w:t xml:space="preserve">КТП-298, Кемеровская область, Кемеровский район, </w:t>
            </w:r>
            <w:proofErr w:type="spellStart"/>
            <w:r w:rsidRPr="00BA762E">
              <w:rPr>
                <w:rFonts w:eastAsia="Calibri"/>
                <w:sz w:val="27"/>
                <w:szCs w:val="27"/>
              </w:rPr>
              <w:t>Арсентьевское</w:t>
            </w:r>
            <w:proofErr w:type="spellEnd"/>
            <w:r w:rsidRPr="00BA762E">
              <w:rPr>
                <w:rFonts w:eastAsia="Calibri"/>
                <w:sz w:val="27"/>
                <w:szCs w:val="27"/>
              </w:rPr>
              <w:t xml:space="preserve"> сельское поселение, п. Успенка,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9" w:rsidRPr="008B7929" w:rsidRDefault="008B7929" w:rsidP="00C660A8">
            <w:pPr>
              <w:jc w:val="center"/>
              <w:rPr>
                <w:rFonts w:eastAsia="Calibri"/>
                <w:sz w:val="27"/>
                <w:szCs w:val="27"/>
              </w:rPr>
            </w:pPr>
            <w:r w:rsidRPr="008B7929">
              <w:rPr>
                <w:rFonts w:eastAsia="Calibri"/>
                <w:sz w:val="27"/>
                <w:szCs w:val="27"/>
              </w:rPr>
              <w:t>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29" w:rsidRDefault="008B7929" w:rsidP="008B7929">
            <w:pPr>
              <w:jc w:val="center"/>
            </w:pPr>
            <w:r w:rsidRPr="00B3102A">
              <w:rPr>
                <w:sz w:val="27"/>
                <w:szCs w:val="27"/>
              </w:rPr>
              <w:t>4 квартал 2021 года</w:t>
            </w:r>
          </w:p>
        </w:tc>
      </w:tr>
    </w:tbl>
    <w:p w:rsidR="00C660A8" w:rsidRPr="004B00E6" w:rsidRDefault="00C660A8" w:rsidP="004B00E6">
      <w:pPr>
        <w:pStyle w:val="a4"/>
        <w:jc w:val="left"/>
        <w:rPr>
          <w:b w:val="0"/>
          <w:sz w:val="24"/>
          <w:u w:val="single"/>
        </w:rPr>
      </w:pPr>
    </w:p>
    <w:sectPr w:rsidR="00C660A8" w:rsidRPr="004B00E6" w:rsidSect="005F155E">
      <w:pgSz w:w="11906" w:h="16838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B524C"/>
    <w:rsid w:val="00000820"/>
    <w:rsid w:val="000121BA"/>
    <w:rsid w:val="00012A59"/>
    <w:rsid w:val="00016FA7"/>
    <w:rsid w:val="000316EA"/>
    <w:rsid w:val="00034BDC"/>
    <w:rsid w:val="00052DD7"/>
    <w:rsid w:val="00073035"/>
    <w:rsid w:val="00077146"/>
    <w:rsid w:val="00083453"/>
    <w:rsid w:val="000957A9"/>
    <w:rsid w:val="000A2495"/>
    <w:rsid w:val="000A7A55"/>
    <w:rsid w:val="000B5691"/>
    <w:rsid w:val="000C340F"/>
    <w:rsid w:val="000C5CB1"/>
    <w:rsid w:val="000C5F72"/>
    <w:rsid w:val="000C7AE3"/>
    <w:rsid w:val="000D441A"/>
    <w:rsid w:val="000E7319"/>
    <w:rsid w:val="001016CA"/>
    <w:rsid w:val="00112046"/>
    <w:rsid w:val="00117BAF"/>
    <w:rsid w:val="00122E89"/>
    <w:rsid w:val="00130679"/>
    <w:rsid w:val="0014711C"/>
    <w:rsid w:val="00147F41"/>
    <w:rsid w:val="00174DF0"/>
    <w:rsid w:val="001860B9"/>
    <w:rsid w:val="001977E2"/>
    <w:rsid w:val="001A52DC"/>
    <w:rsid w:val="001B0314"/>
    <w:rsid w:val="001C250F"/>
    <w:rsid w:val="001F2517"/>
    <w:rsid w:val="00207661"/>
    <w:rsid w:val="00222948"/>
    <w:rsid w:val="002301A6"/>
    <w:rsid w:val="002318E5"/>
    <w:rsid w:val="00231F22"/>
    <w:rsid w:val="00243D91"/>
    <w:rsid w:val="002547FD"/>
    <w:rsid w:val="002554C8"/>
    <w:rsid w:val="002558E8"/>
    <w:rsid w:val="00266015"/>
    <w:rsid w:val="00266E8C"/>
    <w:rsid w:val="00271B5D"/>
    <w:rsid w:val="0027529D"/>
    <w:rsid w:val="00276CAD"/>
    <w:rsid w:val="0029507A"/>
    <w:rsid w:val="002A1A2C"/>
    <w:rsid w:val="002A5B5A"/>
    <w:rsid w:val="002A68DC"/>
    <w:rsid w:val="002B21C9"/>
    <w:rsid w:val="002D3F4C"/>
    <w:rsid w:val="002E003E"/>
    <w:rsid w:val="002E22A2"/>
    <w:rsid w:val="002E2A31"/>
    <w:rsid w:val="002F3CF6"/>
    <w:rsid w:val="003069EC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74D7F"/>
    <w:rsid w:val="003A379F"/>
    <w:rsid w:val="003C29B2"/>
    <w:rsid w:val="003C34D9"/>
    <w:rsid w:val="003E38D6"/>
    <w:rsid w:val="003F1F41"/>
    <w:rsid w:val="004030B8"/>
    <w:rsid w:val="0042597F"/>
    <w:rsid w:val="004373EB"/>
    <w:rsid w:val="00481DE9"/>
    <w:rsid w:val="00485244"/>
    <w:rsid w:val="004A136F"/>
    <w:rsid w:val="004A56F1"/>
    <w:rsid w:val="004A57A6"/>
    <w:rsid w:val="004A7B15"/>
    <w:rsid w:val="004B00E6"/>
    <w:rsid w:val="004C354B"/>
    <w:rsid w:val="004C77D1"/>
    <w:rsid w:val="004D1E3A"/>
    <w:rsid w:val="00503852"/>
    <w:rsid w:val="00506C2A"/>
    <w:rsid w:val="005120C9"/>
    <w:rsid w:val="0051361E"/>
    <w:rsid w:val="00527C05"/>
    <w:rsid w:val="00534126"/>
    <w:rsid w:val="00565A43"/>
    <w:rsid w:val="00571D75"/>
    <w:rsid w:val="005819F6"/>
    <w:rsid w:val="00592DFC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F0223"/>
    <w:rsid w:val="005F06DC"/>
    <w:rsid w:val="005F155E"/>
    <w:rsid w:val="00604A0B"/>
    <w:rsid w:val="006108ED"/>
    <w:rsid w:val="00643C6D"/>
    <w:rsid w:val="00653FC2"/>
    <w:rsid w:val="0065795C"/>
    <w:rsid w:val="006773E0"/>
    <w:rsid w:val="00695708"/>
    <w:rsid w:val="00696164"/>
    <w:rsid w:val="006B52E5"/>
    <w:rsid w:val="006C0CFC"/>
    <w:rsid w:val="006C1579"/>
    <w:rsid w:val="006D0717"/>
    <w:rsid w:val="006D3FCA"/>
    <w:rsid w:val="006D718E"/>
    <w:rsid w:val="006F433D"/>
    <w:rsid w:val="007036D4"/>
    <w:rsid w:val="00715366"/>
    <w:rsid w:val="0072095B"/>
    <w:rsid w:val="00725CBE"/>
    <w:rsid w:val="00734681"/>
    <w:rsid w:val="00754B89"/>
    <w:rsid w:val="00774493"/>
    <w:rsid w:val="007975BF"/>
    <w:rsid w:val="007D26DE"/>
    <w:rsid w:val="007E0021"/>
    <w:rsid w:val="007E0CED"/>
    <w:rsid w:val="007F6D31"/>
    <w:rsid w:val="008020BF"/>
    <w:rsid w:val="0081110E"/>
    <w:rsid w:val="00813CE4"/>
    <w:rsid w:val="008162CB"/>
    <w:rsid w:val="00840926"/>
    <w:rsid w:val="008426F0"/>
    <w:rsid w:val="00867B9B"/>
    <w:rsid w:val="00870024"/>
    <w:rsid w:val="008705C8"/>
    <w:rsid w:val="00893E63"/>
    <w:rsid w:val="00895393"/>
    <w:rsid w:val="00896414"/>
    <w:rsid w:val="008973CF"/>
    <w:rsid w:val="008A6066"/>
    <w:rsid w:val="008A7F52"/>
    <w:rsid w:val="008B7929"/>
    <w:rsid w:val="008D67E8"/>
    <w:rsid w:val="00905E47"/>
    <w:rsid w:val="00914E32"/>
    <w:rsid w:val="00926311"/>
    <w:rsid w:val="0094624F"/>
    <w:rsid w:val="00956107"/>
    <w:rsid w:val="00964AD1"/>
    <w:rsid w:val="00966EDA"/>
    <w:rsid w:val="00973020"/>
    <w:rsid w:val="00983644"/>
    <w:rsid w:val="00990A4D"/>
    <w:rsid w:val="009B13D3"/>
    <w:rsid w:val="009B5755"/>
    <w:rsid w:val="009B5C7D"/>
    <w:rsid w:val="009C0C0F"/>
    <w:rsid w:val="009C245C"/>
    <w:rsid w:val="009C6DEF"/>
    <w:rsid w:val="009C7D63"/>
    <w:rsid w:val="009F0AC4"/>
    <w:rsid w:val="009F114B"/>
    <w:rsid w:val="00A10F20"/>
    <w:rsid w:val="00A11A68"/>
    <w:rsid w:val="00A20722"/>
    <w:rsid w:val="00A353CB"/>
    <w:rsid w:val="00A46A33"/>
    <w:rsid w:val="00A51FE7"/>
    <w:rsid w:val="00A557B5"/>
    <w:rsid w:val="00A574D2"/>
    <w:rsid w:val="00A80F89"/>
    <w:rsid w:val="00A91290"/>
    <w:rsid w:val="00AB5903"/>
    <w:rsid w:val="00AC58DC"/>
    <w:rsid w:val="00AC61A4"/>
    <w:rsid w:val="00AE32C4"/>
    <w:rsid w:val="00AF31FF"/>
    <w:rsid w:val="00B07F98"/>
    <w:rsid w:val="00B14341"/>
    <w:rsid w:val="00B2416D"/>
    <w:rsid w:val="00B41929"/>
    <w:rsid w:val="00B43F92"/>
    <w:rsid w:val="00B51A33"/>
    <w:rsid w:val="00B5688E"/>
    <w:rsid w:val="00B6184E"/>
    <w:rsid w:val="00B7340D"/>
    <w:rsid w:val="00B77ABA"/>
    <w:rsid w:val="00B8158D"/>
    <w:rsid w:val="00B87D1C"/>
    <w:rsid w:val="00B92BD0"/>
    <w:rsid w:val="00B96345"/>
    <w:rsid w:val="00B965C4"/>
    <w:rsid w:val="00B9788B"/>
    <w:rsid w:val="00B97E75"/>
    <w:rsid w:val="00BA22EB"/>
    <w:rsid w:val="00BA762E"/>
    <w:rsid w:val="00BA794C"/>
    <w:rsid w:val="00BA7B39"/>
    <w:rsid w:val="00BB524C"/>
    <w:rsid w:val="00BD3EF7"/>
    <w:rsid w:val="00BF273E"/>
    <w:rsid w:val="00BF2C02"/>
    <w:rsid w:val="00BF2ECD"/>
    <w:rsid w:val="00BF5082"/>
    <w:rsid w:val="00BF765A"/>
    <w:rsid w:val="00C016C4"/>
    <w:rsid w:val="00C05828"/>
    <w:rsid w:val="00C13B2C"/>
    <w:rsid w:val="00C529B1"/>
    <w:rsid w:val="00C660A8"/>
    <w:rsid w:val="00C74089"/>
    <w:rsid w:val="00C8041B"/>
    <w:rsid w:val="00CA4DFD"/>
    <w:rsid w:val="00CB37EA"/>
    <w:rsid w:val="00CB4398"/>
    <w:rsid w:val="00CB6E5D"/>
    <w:rsid w:val="00CB746A"/>
    <w:rsid w:val="00CC5771"/>
    <w:rsid w:val="00CD4ACB"/>
    <w:rsid w:val="00CF1432"/>
    <w:rsid w:val="00CF4FE0"/>
    <w:rsid w:val="00CF5BA5"/>
    <w:rsid w:val="00D1676B"/>
    <w:rsid w:val="00D45796"/>
    <w:rsid w:val="00D62A67"/>
    <w:rsid w:val="00D632C8"/>
    <w:rsid w:val="00D71E49"/>
    <w:rsid w:val="00D87CAC"/>
    <w:rsid w:val="00D93791"/>
    <w:rsid w:val="00DA3203"/>
    <w:rsid w:val="00DB0F66"/>
    <w:rsid w:val="00DC32FF"/>
    <w:rsid w:val="00DC4760"/>
    <w:rsid w:val="00DC709C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665D0"/>
    <w:rsid w:val="00E700AB"/>
    <w:rsid w:val="00E93FC3"/>
    <w:rsid w:val="00E96DA5"/>
    <w:rsid w:val="00EB29D6"/>
    <w:rsid w:val="00EB7969"/>
    <w:rsid w:val="00EC5CA2"/>
    <w:rsid w:val="00ED2467"/>
    <w:rsid w:val="00ED276C"/>
    <w:rsid w:val="00ED4966"/>
    <w:rsid w:val="00ED60B4"/>
    <w:rsid w:val="00EF44E8"/>
    <w:rsid w:val="00EF5477"/>
    <w:rsid w:val="00F20BEC"/>
    <w:rsid w:val="00F33C39"/>
    <w:rsid w:val="00F35732"/>
    <w:rsid w:val="00F53232"/>
    <w:rsid w:val="00F538CA"/>
    <w:rsid w:val="00F671E1"/>
    <w:rsid w:val="00F727F4"/>
    <w:rsid w:val="00F81799"/>
    <w:rsid w:val="00F818B5"/>
    <w:rsid w:val="00F82014"/>
    <w:rsid w:val="00F9219A"/>
    <w:rsid w:val="00F961C8"/>
    <w:rsid w:val="00FA54C7"/>
    <w:rsid w:val="00FB3BF4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76C4-642D-4BAF-95A9-68EF15E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9457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klimantov.gn</cp:lastModifiedBy>
  <cp:revision>16</cp:revision>
  <cp:lastPrinted>2021-03-04T06:09:00Z</cp:lastPrinted>
  <dcterms:created xsi:type="dcterms:W3CDTF">2020-03-26T04:26:00Z</dcterms:created>
  <dcterms:modified xsi:type="dcterms:W3CDTF">2021-03-10T08:01:00Z</dcterms:modified>
</cp:coreProperties>
</file>