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9" w:rsidRPr="00393E72" w:rsidRDefault="00617579" w:rsidP="00617579">
      <w:pPr>
        <w:jc w:val="center"/>
        <w:rPr>
          <w:noProof/>
        </w:rPr>
      </w:pPr>
      <w:r w:rsidRPr="00393E72">
        <w:rPr>
          <w:noProof/>
        </w:rPr>
        <w:drawing>
          <wp:inline distT="0" distB="0" distL="0" distR="0" wp14:anchorId="63536466" wp14:editId="113F95D8">
            <wp:extent cx="542290" cy="680720"/>
            <wp:effectExtent l="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p w:rsidR="00617579" w:rsidRPr="00393E72" w:rsidRDefault="00617579" w:rsidP="00617579">
      <w:pPr>
        <w:tabs>
          <w:tab w:val="left" w:pos="8647"/>
          <w:tab w:val="left" w:pos="9214"/>
        </w:tabs>
        <w:ind w:firstLine="709"/>
        <w:jc w:val="center"/>
        <w:rPr>
          <w:sz w:val="8"/>
          <w:szCs w:val="8"/>
        </w:rPr>
      </w:pPr>
    </w:p>
    <w:p w:rsidR="008E1863" w:rsidRPr="00393E72" w:rsidRDefault="008E1863" w:rsidP="00617579">
      <w:pPr>
        <w:jc w:val="center"/>
        <w:rPr>
          <w:b/>
          <w:sz w:val="32"/>
          <w:szCs w:val="32"/>
        </w:rPr>
      </w:pPr>
      <w:r w:rsidRPr="00393E72">
        <w:rPr>
          <w:b/>
          <w:sz w:val="32"/>
          <w:szCs w:val="32"/>
        </w:rPr>
        <w:t>КЕМЕРОВСКАЯ ОБЛАСТЬ - КУЗБАСС</w:t>
      </w:r>
    </w:p>
    <w:p w:rsidR="00617579" w:rsidRPr="00393E72" w:rsidRDefault="00617579" w:rsidP="00617579">
      <w:pPr>
        <w:jc w:val="center"/>
        <w:rPr>
          <w:b/>
          <w:sz w:val="32"/>
          <w:szCs w:val="32"/>
        </w:rPr>
      </w:pPr>
      <w:r w:rsidRPr="00393E72">
        <w:rPr>
          <w:b/>
          <w:sz w:val="32"/>
          <w:szCs w:val="32"/>
        </w:rPr>
        <w:t>СОВЕТ НАРОДНЫХ ДЕПУТАТОВ</w:t>
      </w:r>
    </w:p>
    <w:p w:rsidR="00617579" w:rsidRPr="00393E72" w:rsidRDefault="00617579" w:rsidP="003F40D7">
      <w:pPr>
        <w:jc w:val="center"/>
        <w:rPr>
          <w:b/>
          <w:sz w:val="32"/>
          <w:szCs w:val="32"/>
        </w:rPr>
      </w:pPr>
      <w:r w:rsidRPr="00393E72">
        <w:rPr>
          <w:b/>
          <w:sz w:val="32"/>
          <w:szCs w:val="32"/>
        </w:rPr>
        <w:t>КЕМЕРОВСКОГО МУНИЦИПАЛЬНОГО ОКРУГА</w:t>
      </w:r>
    </w:p>
    <w:p w:rsidR="00617579" w:rsidRPr="00393E72" w:rsidRDefault="003F40D7" w:rsidP="00617579">
      <w:pPr>
        <w:jc w:val="center"/>
        <w:rPr>
          <w:b/>
          <w:szCs w:val="26"/>
        </w:rPr>
      </w:pPr>
      <w:r w:rsidRPr="00393E72">
        <w:rPr>
          <w:b/>
          <w:szCs w:val="26"/>
        </w:rPr>
        <w:t>ПЕРВОГО СОЗЫВА</w:t>
      </w:r>
    </w:p>
    <w:p w:rsidR="00617579" w:rsidRPr="00393E72" w:rsidRDefault="00617579" w:rsidP="00617579">
      <w:pPr>
        <w:jc w:val="center"/>
        <w:rPr>
          <w:b/>
          <w:sz w:val="16"/>
          <w:szCs w:val="16"/>
        </w:rPr>
      </w:pPr>
    </w:p>
    <w:p w:rsidR="00617579" w:rsidRPr="00393E72" w:rsidRDefault="00617579" w:rsidP="00617579">
      <w:pPr>
        <w:jc w:val="center"/>
        <w:rPr>
          <w:b/>
          <w:sz w:val="32"/>
          <w:szCs w:val="32"/>
        </w:rPr>
      </w:pPr>
      <w:r w:rsidRPr="00393E72">
        <w:rPr>
          <w:b/>
          <w:sz w:val="32"/>
          <w:szCs w:val="32"/>
        </w:rPr>
        <w:t xml:space="preserve">СЕССИЯ № </w:t>
      </w:r>
      <w:r w:rsidR="000B3A47" w:rsidRPr="00393E72">
        <w:rPr>
          <w:b/>
          <w:sz w:val="32"/>
          <w:szCs w:val="32"/>
        </w:rPr>
        <w:t>1</w:t>
      </w:r>
      <w:r w:rsidR="003F40D7" w:rsidRPr="00393E72">
        <w:rPr>
          <w:b/>
          <w:sz w:val="32"/>
          <w:szCs w:val="32"/>
        </w:rPr>
        <w:t>4</w:t>
      </w:r>
    </w:p>
    <w:p w:rsidR="00617579" w:rsidRPr="00393E72" w:rsidRDefault="00617579" w:rsidP="00617579">
      <w:pPr>
        <w:jc w:val="center"/>
        <w:rPr>
          <w:b/>
          <w:sz w:val="16"/>
          <w:szCs w:val="16"/>
        </w:rPr>
      </w:pPr>
    </w:p>
    <w:p w:rsidR="00617579" w:rsidRPr="00393E72" w:rsidRDefault="00617579" w:rsidP="00617579">
      <w:pPr>
        <w:jc w:val="center"/>
        <w:rPr>
          <w:sz w:val="32"/>
          <w:szCs w:val="32"/>
        </w:rPr>
      </w:pPr>
      <w:r w:rsidRPr="00393E72">
        <w:rPr>
          <w:b/>
          <w:sz w:val="32"/>
          <w:szCs w:val="32"/>
        </w:rPr>
        <w:t>РЕШЕНИЕ</w:t>
      </w:r>
    </w:p>
    <w:p w:rsidR="00617579" w:rsidRPr="00393E72" w:rsidRDefault="00617579" w:rsidP="00617579">
      <w:pPr>
        <w:jc w:val="center"/>
        <w:rPr>
          <w:sz w:val="16"/>
          <w:szCs w:val="16"/>
        </w:rPr>
      </w:pPr>
    </w:p>
    <w:p w:rsidR="00617579" w:rsidRPr="00393E72" w:rsidRDefault="00617579" w:rsidP="00617579">
      <w:pPr>
        <w:jc w:val="center"/>
        <w:rPr>
          <w:sz w:val="28"/>
          <w:szCs w:val="28"/>
        </w:rPr>
      </w:pPr>
      <w:r w:rsidRPr="00393E72">
        <w:rPr>
          <w:sz w:val="28"/>
          <w:szCs w:val="28"/>
        </w:rPr>
        <w:t>от «</w:t>
      </w:r>
      <w:r w:rsidR="00393E72" w:rsidRPr="00393E72">
        <w:rPr>
          <w:sz w:val="28"/>
          <w:szCs w:val="28"/>
        </w:rPr>
        <w:t>29</w:t>
      </w:r>
      <w:r w:rsidRPr="00393E72">
        <w:rPr>
          <w:sz w:val="28"/>
          <w:szCs w:val="28"/>
        </w:rPr>
        <w:t>»</w:t>
      </w:r>
      <w:r w:rsidR="00393E72" w:rsidRPr="00393E72">
        <w:rPr>
          <w:sz w:val="28"/>
          <w:szCs w:val="28"/>
        </w:rPr>
        <w:t xml:space="preserve"> октября</w:t>
      </w:r>
      <w:r w:rsidRPr="00393E72">
        <w:rPr>
          <w:sz w:val="28"/>
          <w:szCs w:val="28"/>
        </w:rPr>
        <w:t xml:space="preserve"> 20</w:t>
      </w:r>
      <w:r w:rsidR="002A3A1B" w:rsidRPr="00393E72">
        <w:rPr>
          <w:sz w:val="28"/>
          <w:szCs w:val="28"/>
        </w:rPr>
        <w:t>20</w:t>
      </w:r>
      <w:r w:rsidRPr="00393E72">
        <w:rPr>
          <w:sz w:val="28"/>
          <w:szCs w:val="28"/>
        </w:rPr>
        <w:t xml:space="preserve"> г. № </w:t>
      </w:r>
      <w:r w:rsidR="00393E72" w:rsidRPr="00393E72">
        <w:rPr>
          <w:sz w:val="28"/>
          <w:szCs w:val="28"/>
        </w:rPr>
        <w:t>274</w:t>
      </w:r>
    </w:p>
    <w:p w:rsidR="00617579" w:rsidRPr="00393E72" w:rsidRDefault="00617579" w:rsidP="00617579">
      <w:pPr>
        <w:jc w:val="center"/>
        <w:rPr>
          <w:sz w:val="28"/>
          <w:szCs w:val="28"/>
        </w:rPr>
      </w:pPr>
      <w:r w:rsidRPr="00393E72">
        <w:rPr>
          <w:sz w:val="28"/>
          <w:szCs w:val="28"/>
        </w:rPr>
        <w:t>г. Кемерово</w:t>
      </w:r>
    </w:p>
    <w:p w:rsidR="009A1D26" w:rsidRPr="00393E72" w:rsidRDefault="009A1D26" w:rsidP="009A1D26">
      <w:pPr>
        <w:jc w:val="center"/>
        <w:rPr>
          <w:b/>
          <w:sz w:val="28"/>
          <w:szCs w:val="28"/>
        </w:rPr>
      </w:pPr>
    </w:p>
    <w:p w:rsidR="002A3A1B" w:rsidRPr="00393E72" w:rsidRDefault="00DA5D57" w:rsidP="00DE6F63">
      <w:pPr>
        <w:jc w:val="center"/>
        <w:rPr>
          <w:b/>
          <w:sz w:val="28"/>
          <w:szCs w:val="28"/>
        </w:rPr>
      </w:pPr>
      <w:r w:rsidRPr="00393E72">
        <w:rPr>
          <w:rFonts w:eastAsia="Calibri"/>
          <w:b/>
          <w:sz w:val="28"/>
          <w:szCs w:val="28"/>
          <w:lang w:eastAsia="en-US"/>
        </w:rPr>
        <w:t>О внесении изменений в решение совета народных депутатов Кемеровского муниципального округа от 24.12.2019 № 19 «Об утверждении Положения о порядке организации и проведения публичных слушаний на территории</w:t>
      </w:r>
      <w:r w:rsidRPr="00393E72">
        <w:rPr>
          <w:b/>
          <w:sz w:val="28"/>
          <w:szCs w:val="28"/>
        </w:rPr>
        <w:t xml:space="preserve"> Кемеровского муниципального округа»</w:t>
      </w:r>
    </w:p>
    <w:p w:rsidR="009A1D26" w:rsidRPr="00393E72" w:rsidRDefault="009A1D26" w:rsidP="00DE6F63">
      <w:pPr>
        <w:shd w:val="clear" w:color="auto" w:fill="FFFFFF"/>
        <w:jc w:val="center"/>
        <w:rPr>
          <w:b/>
          <w:bCs/>
          <w:sz w:val="28"/>
          <w:szCs w:val="28"/>
        </w:rPr>
      </w:pPr>
    </w:p>
    <w:p w:rsidR="002A3A1B" w:rsidRPr="00393E72" w:rsidRDefault="000B39E1" w:rsidP="00DE6F63">
      <w:pPr>
        <w:shd w:val="clear" w:color="auto" w:fill="FFFFFF"/>
        <w:ind w:firstLine="720"/>
        <w:jc w:val="both"/>
        <w:rPr>
          <w:bCs/>
          <w:sz w:val="28"/>
          <w:szCs w:val="28"/>
        </w:rPr>
      </w:pPr>
      <w:proofErr w:type="gramStart"/>
      <w:r w:rsidRPr="00393E72">
        <w:rPr>
          <w:bCs/>
          <w:sz w:val="28"/>
          <w:szCs w:val="28"/>
        </w:rPr>
        <w:t xml:space="preserve">Руководствуясь   Федеральным  законом  от 06.10.2003 №131-ФЗ </w:t>
      </w:r>
      <w:r w:rsidR="007B58C2" w:rsidRPr="00393E72">
        <w:rPr>
          <w:bCs/>
          <w:sz w:val="28"/>
          <w:szCs w:val="28"/>
        </w:rPr>
        <w:t xml:space="preserve">                      </w:t>
      </w:r>
      <w:r w:rsidRPr="00393E72">
        <w:rPr>
          <w:bCs/>
          <w:sz w:val="28"/>
          <w:szCs w:val="28"/>
        </w:rPr>
        <w:t>«Об  общих  принципах  организации  местного  самоуправления  в  Российской  Федерации»,</w:t>
      </w:r>
      <w:r w:rsidR="00DA5D57" w:rsidRPr="00393E72">
        <w:rPr>
          <w:bCs/>
          <w:sz w:val="28"/>
          <w:szCs w:val="28"/>
        </w:rPr>
        <w:t xml:space="preserve"> постановлением Правительства Российской Федерации </w:t>
      </w:r>
      <w:r w:rsidR="007B58C2" w:rsidRPr="00393E72">
        <w:rPr>
          <w:bCs/>
          <w:sz w:val="28"/>
          <w:szCs w:val="28"/>
        </w:rPr>
        <w:t xml:space="preserve">                             </w:t>
      </w:r>
      <w:r w:rsidR="00DA5D57" w:rsidRPr="00393E72">
        <w:rPr>
          <w:bCs/>
          <w:sz w:val="28"/>
          <w:szCs w:val="28"/>
        </w:rPr>
        <w:t xml:space="preserve">от 03.04.2020 № 440 «О продлении действия разрешений и иных особенностях </w:t>
      </w:r>
      <w:r w:rsidR="007B58C2" w:rsidRPr="00393E72">
        <w:rPr>
          <w:bCs/>
          <w:sz w:val="28"/>
          <w:szCs w:val="28"/>
        </w:rPr>
        <w:t xml:space="preserve">                  </w:t>
      </w:r>
      <w:r w:rsidR="00DA5D57" w:rsidRPr="00393E72">
        <w:rPr>
          <w:bCs/>
          <w:sz w:val="28"/>
          <w:szCs w:val="28"/>
        </w:rPr>
        <w:t>в отношении разрешительной деятельности в 2020 году»</w:t>
      </w:r>
      <w:r w:rsidR="002A3A1B" w:rsidRPr="00393E72">
        <w:rPr>
          <w:bCs/>
          <w:color w:val="000000"/>
          <w:spacing w:val="3"/>
          <w:kern w:val="36"/>
          <w:sz w:val="28"/>
          <w:szCs w:val="28"/>
        </w:rPr>
        <w:t>, распоряж</w:t>
      </w:r>
      <w:r w:rsidR="00DA5D57" w:rsidRPr="00393E72">
        <w:rPr>
          <w:bCs/>
          <w:color w:val="000000"/>
          <w:spacing w:val="3"/>
          <w:kern w:val="36"/>
          <w:sz w:val="28"/>
          <w:szCs w:val="28"/>
        </w:rPr>
        <w:t>ением</w:t>
      </w:r>
      <w:r w:rsidR="002A3A1B" w:rsidRPr="00393E72">
        <w:rPr>
          <w:bCs/>
          <w:color w:val="000000"/>
          <w:spacing w:val="3"/>
          <w:kern w:val="36"/>
          <w:sz w:val="28"/>
          <w:szCs w:val="28"/>
        </w:rPr>
        <w:t xml:space="preserve"> Губернатора Кемеровской области - Кузбасса от 14.03.2020</w:t>
      </w:r>
      <w:r w:rsidRPr="00393E72">
        <w:rPr>
          <w:bCs/>
          <w:color w:val="000000"/>
          <w:spacing w:val="3"/>
          <w:kern w:val="36"/>
          <w:sz w:val="28"/>
          <w:szCs w:val="28"/>
        </w:rPr>
        <w:t xml:space="preserve"> </w:t>
      </w:r>
      <w:r w:rsidR="002A3A1B" w:rsidRPr="00393E72">
        <w:rPr>
          <w:bCs/>
          <w:color w:val="000000"/>
          <w:spacing w:val="3"/>
          <w:kern w:val="36"/>
          <w:sz w:val="28"/>
          <w:szCs w:val="28"/>
        </w:rPr>
        <w:t xml:space="preserve">№ 21-рг </w:t>
      </w:r>
      <w:r w:rsidR="007B58C2" w:rsidRPr="00393E72">
        <w:rPr>
          <w:bCs/>
          <w:color w:val="000000"/>
          <w:spacing w:val="3"/>
          <w:kern w:val="36"/>
          <w:sz w:val="28"/>
          <w:szCs w:val="28"/>
        </w:rPr>
        <w:t xml:space="preserve">                         </w:t>
      </w:r>
      <w:r w:rsidR="002A3A1B" w:rsidRPr="00393E72">
        <w:rPr>
          <w:bCs/>
          <w:color w:val="000000"/>
          <w:spacing w:val="3"/>
          <w:kern w:val="36"/>
          <w:sz w:val="28"/>
          <w:szCs w:val="28"/>
        </w:rPr>
        <w:t>«</w:t>
      </w:r>
      <w:r w:rsidR="002A3A1B" w:rsidRPr="00393E72">
        <w:rPr>
          <w:color w:val="000000"/>
          <w:sz w:val="28"/>
          <w:szCs w:val="28"/>
        </w:rPr>
        <w:t>О введении режима «Повышенная готовность» на территории Кемеровской области – Кузбасса и мерах по противодействию распространению новой</w:t>
      </w:r>
      <w:proofErr w:type="gramEnd"/>
      <w:r w:rsidR="002A3A1B" w:rsidRPr="00393E72">
        <w:rPr>
          <w:color w:val="000000"/>
          <w:sz w:val="28"/>
          <w:szCs w:val="28"/>
        </w:rPr>
        <w:t xml:space="preserve"> коронавирусной инфекции (COVID-19)»</w:t>
      </w:r>
      <w:r w:rsidR="002A3A1B" w:rsidRPr="00393E72">
        <w:rPr>
          <w:bCs/>
          <w:sz w:val="28"/>
          <w:szCs w:val="28"/>
        </w:rPr>
        <w:t>, Совет народных депутатов Кемеровского муниципального округа</w:t>
      </w:r>
    </w:p>
    <w:p w:rsidR="00617579" w:rsidRPr="00393E72" w:rsidRDefault="00617579" w:rsidP="00DE6F63">
      <w:pPr>
        <w:shd w:val="clear" w:color="auto" w:fill="FFFFFF"/>
        <w:ind w:firstLine="709"/>
        <w:jc w:val="both"/>
        <w:rPr>
          <w:b/>
          <w:bCs/>
          <w:spacing w:val="-5"/>
          <w:sz w:val="28"/>
          <w:szCs w:val="28"/>
        </w:rPr>
      </w:pPr>
    </w:p>
    <w:p w:rsidR="009A1D26" w:rsidRPr="00393E72" w:rsidRDefault="009A1D26" w:rsidP="00DE6F63">
      <w:pPr>
        <w:shd w:val="clear" w:color="auto" w:fill="FFFFFF"/>
        <w:ind w:firstLine="709"/>
        <w:jc w:val="both"/>
        <w:rPr>
          <w:b/>
          <w:bCs/>
          <w:spacing w:val="-5"/>
          <w:sz w:val="28"/>
          <w:szCs w:val="28"/>
        </w:rPr>
      </w:pPr>
      <w:r w:rsidRPr="00393E72">
        <w:rPr>
          <w:b/>
          <w:bCs/>
          <w:spacing w:val="-5"/>
          <w:sz w:val="28"/>
          <w:szCs w:val="28"/>
        </w:rPr>
        <w:t xml:space="preserve">РЕШИЛ: </w:t>
      </w:r>
    </w:p>
    <w:p w:rsidR="00617579" w:rsidRPr="00393E72" w:rsidRDefault="00617579" w:rsidP="00DE6F63">
      <w:pPr>
        <w:shd w:val="clear" w:color="auto" w:fill="FFFFFF"/>
        <w:ind w:firstLine="709"/>
        <w:jc w:val="both"/>
        <w:rPr>
          <w:b/>
          <w:bCs/>
          <w:spacing w:val="-5"/>
          <w:sz w:val="28"/>
          <w:szCs w:val="28"/>
        </w:rPr>
      </w:pPr>
    </w:p>
    <w:p w:rsidR="00617579" w:rsidRPr="00393E72" w:rsidRDefault="00DA5D57" w:rsidP="00DA5D57">
      <w:pPr>
        <w:pStyle w:val="20"/>
        <w:numPr>
          <w:ilvl w:val="0"/>
          <w:numId w:val="4"/>
        </w:numPr>
        <w:tabs>
          <w:tab w:val="left" w:pos="993"/>
        </w:tabs>
        <w:ind w:left="0" w:firstLine="709"/>
        <w:jc w:val="both"/>
        <w:rPr>
          <w:sz w:val="28"/>
          <w:szCs w:val="28"/>
        </w:rPr>
      </w:pPr>
      <w:r w:rsidRPr="00393E72">
        <w:rPr>
          <w:sz w:val="28"/>
          <w:szCs w:val="28"/>
          <w:lang w:eastAsia="en-US"/>
        </w:rPr>
        <w:t>Внести в решение совета народных депутатов Кемеровского муниципального округа от 24.12.2019 № 19 «Об утверждении Положения о порядке организации и проведения публичных слушаний на территории</w:t>
      </w:r>
      <w:r w:rsidRPr="00393E72">
        <w:rPr>
          <w:sz w:val="28"/>
          <w:szCs w:val="28"/>
        </w:rPr>
        <w:t xml:space="preserve"> Кемеровского муниципального округа» изменения изложив </w:t>
      </w:r>
      <w:r w:rsidRPr="00393E72">
        <w:rPr>
          <w:sz w:val="28"/>
          <w:szCs w:val="28"/>
          <w:lang w:eastAsia="en-US"/>
        </w:rPr>
        <w:t>Положени</w:t>
      </w:r>
      <w:r w:rsidR="007C755D" w:rsidRPr="00393E72">
        <w:rPr>
          <w:sz w:val="28"/>
          <w:szCs w:val="28"/>
          <w:lang w:eastAsia="en-US"/>
        </w:rPr>
        <w:t>е</w:t>
      </w:r>
      <w:r w:rsidRPr="00393E72">
        <w:rPr>
          <w:sz w:val="28"/>
          <w:szCs w:val="28"/>
          <w:lang w:eastAsia="en-US"/>
        </w:rPr>
        <w:t xml:space="preserve"> о порядке организации и проведения публичных слушаний на территории</w:t>
      </w:r>
      <w:r w:rsidRPr="00393E72">
        <w:rPr>
          <w:sz w:val="28"/>
          <w:szCs w:val="28"/>
        </w:rPr>
        <w:t xml:space="preserve"> Кемеровского муниципального округа</w:t>
      </w:r>
      <w:r w:rsidR="007C755D" w:rsidRPr="00393E72">
        <w:rPr>
          <w:sz w:val="28"/>
          <w:szCs w:val="28"/>
        </w:rPr>
        <w:t xml:space="preserve"> в новой редакции согласно приложению к настоящему </w:t>
      </w:r>
      <w:r w:rsidR="00B1529D" w:rsidRPr="00393E72">
        <w:rPr>
          <w:sz w:val="28"/>
          <w:szCs w:val="28"/>
        </w:rPr>
        <w:t>решению</w:t>
      </w:r>
      <w:r w:rsidR="007C755D" w:rsidRPr="00393E72">
        <w:rPr>
          <w:sz w:val="28"/>
          <w:szCs w:val="28"/>
        </w:rPr>
        <w:t xml:space="preserve">.  </w:t>
      </w:r>
    </w:p>
    <w:p w:rsidR="00DE6F63" w:rsidRPr="00393E72" w:rsidRDefault="00DE6F63" w:rsidP="00DA5D57">
      <w:pPr>
        <w:ind w:firstLine="709"/>
        <w:jc w:val="both"/>
        <w:rPr>
          <w:sz w:val="28"/>
          <w:szCs w:val="28"/>
        </w:rPr>
      </w:pPr>
      <w:r w:rsidRPr="00393E72">
        <w:rPr>
          <w:sz w:val="28"/>
          <w:szCs w:val="28"/>
        </w:rPr>
        <w:t xml:space="preserve">2. </w:t>
      </w:r>
      <w:r w:rsidR="00617579" w:rsidRPr="00393E72">
        <w:rPr>
          <w:sz w:val="28"/>
          <w:szCs w:val="28"/>
        </w:rPr>
        <w:t xml:space="preserve">Признать утратившими силу </w:t>
      </w:r>
      <w:r w:rsidR="002A3A1B" w:rsidRPr="00393E72">
        <w:rPr>
          <w:sz w:val="28"/>
          <w:szCs w:val="28"/>
        </w:rPr>
        <w:t xml:space="preserve">решение Совета народных депутатов Кемеровского муниципального </w:t>
      </w:r>
      <w:r w:rsidRPr="00393E72">
        <w:rPr>
          <w:sz w:val="28"/>
          <w:szCs w:val="28"/>
        </w:rPr>
        <w:t>округа</w:t>
      </w:r>
      <w:r w:rsidR="002A3A1B" w:rsidRPr="00393E72">
        <w:rPr>
          <w:sz w:val="28"/>
          <w:szCs w:val="28"/>
          <w:lang w:eastAsia="en-US"/>
        </w:rPr>
        <w:t xml:space="preserve"> </w:t>
      </w:r>
      <w:r w:rsidRPr="00393E72">
        <w:rPr>
          <w:sz w:val="28"/>
          <w:szCs w:val="28"/>
          <w:lang w:eastAsia="en-US"/>
        </w:rPr>
        <w:t>от 22.01.2020 № 66</w:t>
      </w:r>
      <w:r w:rsidR="002A3A1B" w:rsidRPr="00393E72">
        <w:rPr>
          <w:sz w:val="28"/>
          <w:szCs w:val="28"/>
          <w:lang w:eastAsia="en-US"/>
        </w:rPr>
        <w:t xml:space="preserve"> «</w:t>
      </w:r>
      <w:r w:rsidRPr="00393E72">
        <w:rPr>
          <w:sz w:val="28"/>
          <w:szCs w:val="28"/>
        </w:rPr>
        <w:t xml:space="preserve">О внесении изменений в решение Совета народных депутатов Кемеровского муниципального округа от 24.12.2019 № 19 «Об утверждении Положения о порядке организации и проведения публичных слушаний на территории </w:t>
      </w:r>
      <w:r w:rsidRPr="00393E72">
        <w:rPr>
          <w:sz w:val="28"/>
          <w:szCs w:val="28"/>
        </w:rPr>
        <w:lastRenderedPageBreak/>
        <w:t>Кемеровского муниципального округа</w:t>
      </w:r>
      <w:r w:rsidRPr="00393E72">
        <w:rPr>
          <w:bCs/>
          <w:sz w:val="28"/>
          <w:szCs w:val="28"/>
        </w:rPr>
        <w:t xml:space="preserve">», </w:t>
      </w:r>
      <w:r w:rsidRPr="00393E72">
        <w:rPr>
          <w:sz w:val="28"/>
          <w:szCs w:val="28"/>
        </w:rPr>
        <w:t>решение Совета народных депутатов Кемеровского муниципального округа</w:t>
      </w:r>
      <w:r w:rsidRPr="00393E72">
        <w:rPr>
          <w:sz w:val="28"/>
          <w:szCs w:val="28"/>
          <w:lang w:eastAsia="en-US"/>
        </w:rPr>
        <w:t xml:space="preserve"> от 16.04.2020 № 107 «</w:t>
      </w:r>
      <w:r w:rsidRPr="00393E72">
        <w:rPr>
          <w:rFonts w:eastAsia="Calibri"/>
          <w:sz w:val="28"/>
          <w:szCs w:val="28"/>
          <w:lang w:eastAsia="en-US"/>
        </w:rPr>
        <w:t>О внесении изменений в решение совета народных депутатов Кемеровского муниципального округа от 24.12.2019 № 19 «Об утверждении Положения о порядке организации и проведения публичных слушаний на территории</w:t>
      </w:r>
      <w:r w:rsidRPr="00393E72">
        <w:rPr>
          <w:sz w:val="28"/>
          <w:szCs w:val="28"/>
        </w:rPr>
        <w:t xml:space="preserve"> Кемеровского муниципального округа»</w:t>
      </w:r>
      <w:r w:rsidR="007C755D" w:rsidRPr="00393E72">
        <w:rPr>
          <w:sz w:val="28"/>
          <w:szCs w:val="28"/>
        </w:rPr>
        <w:t>.</w:t>
      </w:r>
    </w:p>
    <w:p w:rsidR="00617579" w:rsidRPr="00393E72" w:rsidRDefault="00DE6F63" w:rsidP="00DE6F63">
      <w:pPr>
        <w:pStyle w:val="20"/>
        <w:tabs>
          <w:tab w:val="left" w:pos="993"/>
        </w:tabs>
        <w:ind w:left="0" w:firstLine="709"/>
        <w:jc w:val="both"/>
        <w:rPr>
          <w:sz w:val="28"/>
          <w:szCs w:val="28"/>
        </w:rPr>
      </w:pPr>
      <w:r w:rsidRPr="00393E72">
        <w:rPr>
          <w:sz w:val="28"/>
          <w:szCs w:val="28"/>
        </w:rPr>
        <w:t xml:space="preserve">3. </w:t>
      </w:r>
      <w:r w:rsidR="00617579" w:rsidRPr="00393E72">
        <w:rPr>
          <w:sz w:val="28"/>
          <w:szCs w:val="28"/>
        </w:rPr>
        <w:t>Опубликовать настоящее решение в газете «Заря» и на официальном сайте Совета народных депутатов Кеме</w:t>
      </w:r>
      <w:r w:rsidR="003F40D7" w:rsidRPr="00393E72">
        <w:rPr>
          <w:sz w:val="28"/>
          <w:szCs w:val="28"/>
        </w:rPr>
        <w:t>ровского муниципального округа в информационно-телекоммуникационной сети «Интернет»</w:t>
      </w:r>
      <w:r w:rsidR="00617579" w:rsidRPr="00393E72">
        <w:rPr>
          <w:sz w:val="28"/>
          <w:szCs w:val="28"/>
        </w:rPr>
        <w:t>.</w:t>
      </w:r>
    </w:p>
    <w:p w:rsidR="00617579" w:rsidRPr="00393E72" w:rsidRDefault="00DE6F63" w:rsidP="00DE6F63">
      <w:pPr>
        <w:pStyle w:val="20"/>
        <w:tabs>
          <w:tab w:val="left" w:pos="993"/>
        </w:tabs>
        <w:ind w:left="0" w:firstLine="709"/>
        <w:jc w:val="both"/>
        <w:rPr>
          <w:sz w:val="28"/>
          <w:szCs w:val="28"/>
        </w:rPr>
      </w:pPr>
      <w:r w:rsidRPr="00393E72">
        <w:rPr>
          <w:sz w:val="28"/>
          <w:szCs w:val="28"/>
        </w:rPr>
        <w:t xml:space="preserve">4. </w:t>
      </w:r>
      <w:r w:rsidR="00617579" w:rsidRPr="00393E72">
        <w:rPr>
          <w:sz w:val="28"/>
          <w:szCs w:val="28"/>
        </w:rPr>
        <w:t>Решение вступает в силу после его официального опубликования.</w:t>
      </w:r>
    </w:p>
    <w:p w:rsidR="00617579" w:rsidRPr="00393E72" w:rsidRDefault="00DE6F63" w:rsidP="00DE6F63">
      <w:pPr>
        <w:pStyle w:val="20"/>
        <w:tabs>
          <w:tab w:val="left" w:pos="993"/>
        </w:tabs>
        <w:ind w:left="0" w:firstLine="709"/>
        <w:jc w:val="both"/>
        <w:rPr>
          <w:sz w:val="28"/>
          <w:szCs w:val="28"/>
        </w:rPr>
      </w:pPr>
      <w:r w:rsidRPr="00393E72">
        <w:rPr>
          <w:sz w:val="28"/>
          <w:szCs w:val="28"/>
        </w:rPr>
        <w:t xml:space="preserve">5. </w:t>
      </w:r>
      <w:proofErr w:type="gramStart"/>
      <w:r w:rsidR="00617579" w:rsidRPr="00393E72">
        <w:rPr>
          <w:sz w:val="28"/>
          <w:szCs w:val="28"/>
        </w:rPr>
        <w:t>Контроль за</w:t>
      </w:r>
      <w:proofErr w:type="gramEnd"/>
      <w:r w:rsidR="00617579" w:rsidRPr="00393E72">
        <w:rPr>
          <w:sz w:val="28"/>
          <w:szCs w:val="28"/>
        </w:rPr>
        <w:t xml:space="preserve"> исполнением настоящего решения возложить на </w:t>
      </w:r>
      <w:r w:rsidR="005A7352" w:rsidRPr="00393E72">
        <w:rPr>
          <w:sz w:val="28"/>
          <w:szCs w:val="28"/>
        </w:rPr>
        <w:t xml:space="preserve">                  </w:t>
      </w:r>
      <w:r w:rsidR="000B3A47" w:rsidRPr="00393E72">
        <w:rPr>
          <w:sz w:val="28"/>
          <w:szCs w:val="28"/>
        </w:rPr>
        <w:t>Левина Д.Г.</w:t>
      </w:r>
      <w:r w:rsidR="00617579" w:rsidRPr="00393E72">
        <w:rPr>
          <w:sz w:val="28"/>
          <w:szCs w:val="28"/>
        </w:rPr>
        <w:t xml:space="preserve"> – председателя комитета по местному самоуправлению, правопорядку и связям с общественностью.</w:t>
      </w:r>
    </w:p>
    <w:p w:rsidR="009A1D26" w:rsidRPr="00393E72" w:rsidRDefault="009A1D26" w:rsidP="00DE6F63">
      <w:pPr>
        <w:pStyle w:val="ConsPlusTitle"/>
        <w:ind w:left="360"/>
        <w:jc w:val="both"/>
        <w:rPr>
          <w:sz w:val="28"/>
          <w:szCs w:val="28"/>
        </w:rPr>
      </w:pPr>
    </w:p>
    <w:p w:rsidR="005A7352" w:rsidRDefault="005A7352" w:rsidP="00DE6F63">
      <w:pPr>
        <w:pStyle w:val="ConsPlusTitle"/>
        <w:ind w:left="360"/>
        <w:jc w:val="both"/>
        <w:rPr>
          <w:sz w:val="28"/>
          <w:szCs w:val="28"/>
        </w:rPr>
      </w:pPr>
    </w:p>
    <w:p w:rsidR="0066667E" w:rsidRPr="00393E72" w:rsidRDefault="0066667E" w:rsidP="00DE6F63">
      <w:pPr>
        <w:pStyle w:val="ConsPlusTitle"/>
        <w:ind w:left="360"/>
        <w:jc w:val="both"/>
        <w:rPr>
          <w:sz w:val="28"/>
          <w:szCs w:val="28"/>
        </w:rPr>
      </w:pPr>
    </w:p>
    <w:p w:rsidR="000270B7" w:rsidRPr="00393E72" w:rsidRDefault="000270B7" w:rsidP="00DE6F63">
      <w:pPr>
        <w:pStyle w:val="ConsPlusTitle"/>
        <w:ind w:left="360"/>
        <w:jc w:val="both"/>
        <w:rPr>
          <w:sz w:val="28"/>
          <w:szCs w:val="28"/>
        </w:rPr>
      </w:pPr>
    </w:p>
    <w:p w:rsidR="009A1D26" w:rsidRPr="00393E72" w:rsidRDefault="009A1D26" w:rsidP="009A1D26">
      <w:pPr>
        <w:rPr>
          <w:sz w:val="28"/>
          <w:szCs w:val="28"/>
        </w:rPr>
      </w:pPr>
      <w:r w:rsidRPr="00393E72">
        <w:rPr>
          <w:sz w:val="28"/>
          <w:szCs w:val="28"/>
        </w:rPr>
        <w:t xml:space="preserve">Председатель Совета народных депутатов  </w:t>
      </w:r>
    </w:p>
    <w:p w:rsidR="009A1D26" w:rsidRPr="00393E72" w:rsidRDefault="00617579" w:rsidP="009A1D26">
      <w:pPr>
        <w:rPr>
          <w:sz w:val="28"/>
          <w:szCs w:val="28"/>
        </w:rPr>
      </w:pPr>
      <w:r w:rsidRPr="00393E72">
        <w:rPr>
          <w:sz w:val="28"/>
          <w:szCs w:val="28"/>
        </w:rPr>
        <w:t>Кемеровского</w:t>
      </w:r>
      <w:r w:rsidR="009A1D26" w:rsidRPr="00393E72">
        <w:rPr>
          <w:sz w:val="28"/>
          <w:szCs w:val="28"/>
        </w:rPr>
        <w:t xml:space="preserve"> муниципального округа    </w:t>
      </w:r>
      <w:r w:rsidR="000270B7" w:rsidRPr="00393E72">
        <w:rPr>
          <w:sz w:val="28"/>
          <w:szCs w:val="28"/>
        </w:rPr>
        <w:t xml:space="preserve">           </w:t>
      </w:r>
      <w:r w:rsidR="000B3A47" w:rsidRPr="00393E72">
        <w:rPr>
          <w:sz w:val="28"/>
          <w:szCs w:val="28"/>
        </w:rPr>
        <w:t xml:space="preserve">                             В.В. Харланович</w:t>
      </w:r>
      <w:r w:rsidR="009A1D26" w:rsidRPr="00393E72">
        <w:rPr>
          <w:sz w:val="28"/>
          <w:szCs w:val="28"/>
        </w:rPr>
        <w:t xml:space="preserve">                   </w:t>
      </w:r>
      <w:r w:rsidR="009A1D26" w:rsidRPr="00393E72">
        <w:rPr>
          <w:sz w:val="28"/>
          <w:szCs w:val="28"/>
        </w:rPr>
        <w:tab/>
        <w:t xml:space="preserve">                      </w:t>
      </w:r>
      <w:r w:rsidR="0002351B" w:rsidRPr="00393E72">
        <w:rPr>
          <w:sz w:val="28"/>
          <w:szCs w:val="28"/>
        </w:rPr>
        <w:t xml:space="preserve"> </w:t>
      </w:r>
    </w:p>
    <w:p w:rsidR="000270B7" w:rsidRDefault="000270B7" w:rsidP="009A1D26">
      <w:pPr>
        <w:rPr>
          <w:sz w:val="28"/>
          <w:szCs w:val="28"/>
        </w:rPr>
      </w:pPr>
    </w:p>
    <w:p w:rsidR="0066667E" w:rsidRPr="00393E72" w:rsidRDefault="0066667E" w:rsidP="009A1D26">
      <w:pPr>
        <w:rPr>
          <w:sz w:val="28"/>
          <w:szCs w:val="28"/>
        </w:rPr>
      </w:pPr>
    </w:p>
    <w:p w:rsidR="00BE2F56" w:rsidRPr="00393E72" w:rsidRDefault="003F40D7" w:rsidP="009A1D26">
      <w:pPr>
        <w:shd w:val="clear" w:color="auto" w:fill="FFFFFF"/>
        <w:spacing w:line="326" w:lineRule="exact"/>
        <w:rPr>
          <w:sz w:val="28"/>
          <w:szCs w:val="28"/>
        </w:rPr>
      </w:pPr>
      <w:r w:rsidRPr="00393E72">
        <w:rPr>
          <w:sz w:val="28"/>
          <w:szCs w:val="28"/>
        </w:rPr>
        <w:t>Глава</w:t>
      </w:r>
      <w:r w:rsidR="00617579" w:rsidRPr="00393E72">
        <w:rPr>
          <w:sz w:val="28"/>
          <w:szCs w:val="28"/>
        </w:rPr>
        <w:t xml:space="preserve"> </w:t>
      </w:r>
      <w:r w:rsidR="005A7352" w:rsidRPr="00393E72">
        <w:rPr>
          <w:sz w:val="28"/>
          <w:szCs w:val="28"/>
        </w:rPr>
        <w:t>округа</w:t>
      </w:r>
      <w:r w:rsidR="009A1D26" w:rsidRPr="00393E72">
        <w:rPr>
          <w:sz w:val="28"/>
          <w:szCs w:val="28"/>
        </w:rPr>
        <w:t xml:space="preserve">              </w:t>
      </w:r>
      <w:r w:rsidR="000270B7" w:rsidRPr="00393E72">
        <w:rPr>
          <w:sz w:val="28"/>
          <w:szCs w:val="28"/>
        </w:rPr>
        <w:t xml:space="preserve">                              </w:t>
      </w:r>
      <w:r w:rsidR="00617579" w:rsidRPr="00393E72">
        <w:rPr>
          <w:sz w:val="28"/>
          <w:szCs w:val="28"/>
        </w:rPr>
        <w:t xml:space="preserve"> </w:t>
      </w:r>
      <w:r w:rsidR="000B3A47" w:rsidRPr="00393E72">
        <w:rPr>
          <w:sz w:val="28"/>
          <w:szCs w:val="28"/>
        </w:rPr>
        <w:t xml:space="preserve">                              </w:t>
      </w:r>
      <w:r w:rsidRPr="00393E72">
        <w:rPr>
          <w:sz w:val="28"/>
          <w:szCs w:val="28"/>
        </w:rPr>
        <w:t xml:space="preserve">  </w:t>
      </w:r>
      <w:r w:rsidR="005A7352" w:rsidRPr="00393E72">
        <w:rPr>
          <w:sz w:val="28"/>
          <w:szCs w:val="28"/>
        </w:rPr>
        <w:t xml:space="preserve">     </w:t>
      </w:r>
      <w:r w:rsidR="00865FF2" w:rsidRPr="00393E72">
        <w:rPr>
          <w:sz w:val="28"/>
          <w:szCs w:val="28"/>
        </w:rPr>
        <w:t xml:space="preserve">      </w:t>
      </w:r>
      <w:r w:rsidRPr="00393E72">
        <w:rPr>
          <w:sz w:val="28"/>
          <w:szCs w:val="28"/>
        </w:rPr>
        <w:t>М.В. Коляденко</w:t>
      </w:r>
    </w:p>
    <w:p w:rsidR="00BE2F56" w:rsidRPr="00393E72" w:rsidRDefault="00BE2F56" w:rsidP="009A1D26">
      <w:pPr>
        <w:shd w:val="clear" w:color="auto" w:fill="FFFFFF"/>
        <w:spacing w:line="326" w:lineRule="exact"/>
        <w:rPr>
          <w:sz w:val="28"/>
          <w:szCs w:val="28"/>
        </w:rPr>
      </w:pPr>
    </w:p>
    <w:p w:rsidR="009A1D26" w:rsidRPr="00393E72" w:rsidRDefault="009A1D26" w:rsidP="009A1D26">
      <w:pPr>
        <w:shd w:val="clear" w:color="auto" w:fill="FFFFFF"/>
        <w:spacing w:line="326" w:lineRule="exact"/>
        <w:rPr>
          <w:sz w:val="28"/>
          <w:szCs w:val="28"/>
        </w:rPr>
      </w:pPr>
      <w:r w:rsidRPr="00393E72">
        <w:rPr>
          <w:sz w:val="28"/>
          <w:szCs w:val="28"/>
        </w:rPr>
        <w:t xml:space="preserve">                                    </w:t>
      </w:r>
      <w:r w:rsidR="0002351B" w:rsidRPr="00393E72">
        <w:rPr>
          <w:sz w:val="28"/>
          <w:szCs w:val="28"/>
        </w:rPr>
        <w:t xml:space="preserve"> </w:t>
      </w:r>
    </w:p>
    <w:p w:rsidR="009A1D26" w:rsidRPr="00393E72" w:rsidRDefault="009A1D26"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0B39E1" w:rsidRPr="00393E72" w:rsidRDefault="000B39E1"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617579" w:rsidRPr="00393E72" w:rsidRDefault="00617579" w:rsidP="009A1D26">
      <w:pPr>
        <w:shd w:val="clear" w:color="auto" w:fill="FFFFFF"/>
        <w:spacing w:line="326" w:lineRule="exact"/>
        <w:jc w:val="right"/>
        <w:rPr>
          <w:sz w:val="28"/>
          <w:szCs w:val="28"/>
        </w:rPr>
      </w:pPr>
    </w:p>
    <w:p w:rsidR="005A7352" w:rsidRPr="00393E72" w:rsidRDefault="005A7352" w:rsidP="0066667E">
      <w:pPr>
        <w:jc w:val="center"/>
        <w:rPr>
          <w:sz w:val="28"/>
          <w:szCs w:val="28"/>
        </w:rPr>
      </w:pPr>
    </w:p>
    <w:p w:rsidR="00755C3A" w:rsidRPr="00393E72" w:rsidRDefault="0066667E" w:rsidP="00755C3A">
      <w:pPr>
        <w:jc w:val="right"/>
        <w:rPr>
          <w:sz w:val="28"/>
          <w:szCs w:val="28"/>
        </w:rPr>
      </w:pPr>
      <w:r>
        <w:rPr>
          <w:sz w:val="28"/>
          <w:szCs w:val="28"/>
        </w:rPr>
        <w:t>П</w:t>
      </w:r>
      <w:bookmarkStart w:id="0" w:name="_GoBack"/>
      <w:bookmarkEnd w:id="0"/>
      <w:r>
        <w:rPr>
          <w:sz w:val="28"/>
          <w:szCs w:val="28"/>
        </w:rPr>
        <w:t>риложение</w:t>
      </w:r>
    </w:p>
    <w:p w:rsidR="00755C3A" w:rsidRPr="00393E72" w:rsidRDefault="0066667E" w:rsidP="00755C3A">
      <w:pPr>
        <w:ind w:firstLine="708"/>
        <w:jc w:val="right"/>
        <w:rPr>
          <w:sz w:val="28"/>
          <w:szCs w:val="28"/>
        </w:rPr>
      </w:pPr>
      <w:r>
        <w:rPr>
          <w:sz w:val="28"/>
          <w:szCs w:val="28"/>
        </w:rPr>
        <w:t xml:space="preserve">к </w:t>
      </w:r>
      <w:r w:rsidR="00755C3A" w:rsidRPr="00393E72">
        <w:rPr>
          <w:sz w:val="28"/>
          <w:szCs w:val="28"/>
        </w:rPr>
        <w:t>решени</w:t>
      </w:r>
      <w:r>
        <w:rPr>
          <w:sz w:val="28"/>
          <w:szCs w:val="28"/>
        </w:rPr>
        <w:t>ю</w:t>
      </w:r>
      <w:r w:rsidR="00755C3A" w:rsidRPr="00393E72">
        <w:rPr>
          <w:sz w:val="28"/>
          <w:szCs w:val="28"/>
        </w:rPr>
        <w:t xml:space="preserve"> Совета народных депутатов </w:t>
      </w:r>
    </w:p>
    <w:p w:rsidR="009A1D26" w:rsidRPr="00393E72" w:rsidRDefault="00617579" w:rsidP="00755C3A">
      <w:pPr>
        <w:ind w:firstLine="708"/>
        <w:jc w:val="right"/>
        <w:rPr>
          <w:sz w:val="28"/>
          <w:szCs w:val="28"/>
        </w:rPr>
      </w:pPr>
      <w:r w:rsidRPr="00393E72">
        <w:rPr>
          <w:sz w:val="28"/>
          <w:szCs w:val="28"/>
        </w:rPr>
        <w:t>Кемеровского</w:t>
      </w:r>
      <w:r w:rsidR="00755C3A" w:rsidRPr="00393E72">
        <w:rPr>
          <w:sz w:val="28"/>
          <w:szCs w:val="28"/>
        </w:rPr>
        <w:t xml:space="preserve"> муниципального</w:t>
      </w:r>
      <w:r w:rsidR="009A1D26" w:rsidRPr="00393E72">
        <w:rPr>
          <w:sz w:val="28"/>
          <w:szCs w:val="28"/>
        </w:rPr>
        <w:t xml:space="preserve"> округа</w:t>
      </w:r>
    </w:p>
    <w:p w:rsidR="003A6C01" w:rsidRPr="00393E72" w:rsidRDefault="00755C3A" w:rsidP="000270B7">
      <w:pPr>
        <w:ind w:firstLine="708"/>
        <w:jc w:val="right"/>
        <w:rPr>
          <w:sz w:val="28"/>
          <w:szCs w:val="28"/>
        </w:rPr>
      </w:pPr>
      <w:r w:rsidRPr="00393E72">
        <w:rPr>
          <w:sz w:val="28"/>
          <w:szCs w:val="28"/>
        </w:rPr>
        <w:t xml:space="preserve">                                                      </w:t>
      </w:r>
      <w:r w:rsidR="000930FF" w:rsidRPr="00393E72">
        <w:rPr>
          <w:sz w:val="28"/>
          <w:szCs w:val="28"/>
        </w:rPr>
        <w:t xml:space="preserve">     </w:t>
      </w:r>
      <w:r w:rsidR="00FB4AC7" w:rsidRPr="00393E72">
        <w:rPr>
          <w:sz w:val="28"/>
          <w:szCs w:val="28"/>
        </w:rPr>
        <w:t xml:space="preserve">от </w:t>
      </w:r>
      <w:r w:rsidR="000930FF" w:rsidRPr="00393E72">
        <w:rPr>
          <w:sz w:val="28"/>
          <w:szCs w:val="28"/>
        </w:rPr>
        <w:t>«</w:t>
      </w:r>
      <w:r w:rsidR="00393E72" w:rsidRPr="00393E72">
        <w:rPr>
          <w:sz w:val="28"/>
          <w:szCs w:val="28"/>
        </w:rPr>
        <w:t>29</w:t>
      </w:r>
      <w:r w:rsidR="000B3A47" w:rsidRPr="00393E72">
        <w:rPr>
          <w:sz w:val="28"/>
          <w:szCs w:val="28"/>
        </w:rPr>
        <w:t>»</w:t>
      </w:r>
      <w:r w:rsidR="00393E72" w:rsidRPr="00393E72">
        <w:rPr>
          <w:sz w:val="28"/>
          <w:szCs w:val="28"/>
        </w:rPr>
        <w:t xml:space="preserve"> октября</w:t>
      </w:r>
      <w:r w:rsidR="000B3A47" w:rsidRPr="00393E72">
        <w:rPr>
          <w:sz w:val="28"/>
          <w:szCs w:val="28"/>
        </w:rPr>
        <w:t xml:space="preserve"> 20</w:t>
      </w:r>
      <w:r w:rsidR="000930FF" w:rsidRPr="00393E72">
        <w:rPr>
          <w:sz w:val="28"/>
          <w:szCs w:val="28"/>
        </w:rPr>
        <w:t>20</w:t>
      </w:r>
      <w:r w:rsidR="000B3A47" w:rsidRPr="00393E72">
        <w:rPr>
          <w:sz w:val="28"/>
          <w:szCs w:val="28"/>
        </w:rPr>
        <w:t xml:space="preserve"> г.</w:t>
      </w:r>
      <w:r w:rsidR="009A1D26" w:rsidRPr="00393E72">
        <w:rPr>
          <w:sz w:val="28"/>
          <w:szCs w:val="28"/>
        </w:rPr>
        <w:t xml:space="preserve"> №</w:t>
      </w:r>
      <w:r w:rsidR="00393E72" w:rsidRPr="00393E72">
        <w:rPr>
          <w:sz w:val="28"/>
          <w:szCs w:val="28"/>
        </w:rPr>
        <w:t xml:space="preserve"> 274</w:t>
      </w:r>
    </w:p>
    <w:p w:rsidR="00701ED5" w:rsidRDefault="00701ED5" w:rsidP="00701ED5">
      <w:pPr>
        <w:tabs>
          <w:tab w:val="left" w:pos="720"/>
          <w:tab w:val="left" w:pos="9000"/>
        </w:tabs>
        <w:jc w:val="both"/>
        <w:rPr>
          <w:sz w:val="28"/>
          <w:szCs w:val="28"/>
        </w:rPr>
      </w:pPr>
    </w:p>
    <w:p w:rsidR="00393E72" w:rsidRPr="00393E72" w:rsidRDefault="00393E72" w:rsidP="00701ED5">
      <w:pPr>
        <w:tabs>
          <w:tab w:val="left" w:pos="720"/>
          <w:tab w:val="left" w:pos="9000"/>
        </w:tabs>
        <w:jc w:val="both"/>
        <w:rPr>
          <w:sz w:val="28"/>
          <w:szCs w:val="28"/>
        </w:rPr>
      </w:pPr>
    </w:p>
    <w:p w:rsidR="00701ED5" w:rsidRPr="00393E72" w:rsidRDefault="00701ED5" w:rsidP="00701ED5">
      <w:pPr>
        <w:jc w:val="center"/>
        <w:rPr>
          <w:rFonts w:eastAsia="Calibri"/>
          <w:b/>
          <w:sz w:val="28"/>
          <w:szCs w:val="28"/>
          <w:lang w:eastAsia="en-US"/>
        </w:rPr>
      </w:pPr>
      <w:r w:rsidRPr="00393E72">
        <w:rPr>
          <w:rFonts w:eastAsia="Calibri"/>
          <w:b/>
          <w:sz w:val="28"/>
          <w:szCs w:val="28"/>
          <w:lang w:eastAsia="en-US"/>
        </w:rPr>
        <w:t xml:space="preserve">Положение </w:t>
      </w:r>
    </w:p>
    <w:p w:rsidR="00701ED5" w:rsidRPr="00393E72" w:rsidRDefault="00701ED5" w:rsidP="00701ED5">
      <w:pPr>
        <w:jc w:val="center"/>
        <w:rPr>
          <w:rFonts w:eastAsia="Calibri"/>
          <w:b/>
          <w:sz w:val="28"/>
          <w:szCs w:val="28"/>
          <w:lang w:eastAsia="en-US"/>
        </w:rPr>
      </w:pPr>
      <w:r w:rsidRPr="00393E72">
        <w:rPr>
          <w:rFonts w:eastAsia="Calibri"/>
          <w:b/>
          <w:sz w:val="28"/>
          <w:szCs w:val="28"/>
          <w:lang w:eastAsia="en-US"/>
        </w:rPr>
        <w:t xml:space="preserve">о порядке организации и проведения публичных слушаний </w:t>
      </w:r>
    </w:p>
    <w:p w:rsidR="00701ED5" w:rsidRPr="00393E72" w:rsidRDefault="00701ED5" w:rsidP="00701ED5">
      <w:pPr>
        <w:jc w:val="center"/>
        <w:rPr>
          <w:rFonts w:eastAsia="Calibri"/>
          <w:b/>
          <w:sz w:val="28"/>
          <w:szCs w:val="28"/>
          <w:lang w:eastAsia="en-US"/>
        </w:rPr>
      </w:pPr>
      <w:r w:rsidRPr="00393E72">
        <w:rPr>
          <w:rFonts w:eastAsia="Calibri"/>
          <w:b/>
          <w:sz w:val="28"/>
          <w:szCs w:val="28"/>
          <w:lang w:eastAsia="en-US"/>
        </w:rPr>
        <w:t>на территории</w:t>
      </w:r>
      <w:r w:rsidRPr="00393E72">
        <w:rPr>
          <w:b/>
          <w:sz w:val="28"/>
          <w:szCs w:val="28"/>
        </w:rPr>
        <w:t xml:space="preserve"> </w:t>
      </w:r>
      <w:r w:rsidR="00617579" w:rsidRPr="00393E72">
        <w:rPr>
          <w:b/>
          <w:sz w:val="28"/>
          <w:szCs w:val="28"/>
        </w:rPr>
        <w:t>Кемеровского</w:t>
      </w:r>
      <w:r w:rsidR="009A1D26" w:rsidRPr="00393E72">
        <w:rPr>
          <w:b/>
          <w:sz w:val="28"/>
          <w:szCs w:val="28"/>
        </w:rPr>
        <w:t xml:space="preserve"> муниципального округа</w:t>
      </w:r>
    </w:p>
    <w:p w:rsidR="00701ED5" w:rsidRPr="00393E72" w:rsidRDefault="00701ED5" w:rsidP="00701ED5">
      <w:pPr>
        <w:rPr>
          <w:rFonts w:eastAsia="Calibri"/>
          <w:b/>
          <w:sz w:val="28"/>
          <w:szCs w:val="28"/>
          <w:lang w:eastAsia="en-US"/>
        </w:rPr>
      </w:pPr>
    </w:p>
    <w:p w:rsidR="00701ED5" w:rsidRPr="00393E72" w:rsidRDefault="00701ED5" w:rsidP="000B39E1">
      <w:pPr>
        <w:pStyle w:val="a7"/>
        <w:numPr>
          <w:ilvl w:val="0"/>
          <w:numId w:val="6"/>
        </w:numPr>
        <w:ind w:left="0" w:firstLine="0"/>
        <w:jc w:val="center"/>
        <w:rPr>
          <w:b/>
          <w:sz w:val="28"/>
          <w:szCs w:val="28"/>
        </w:rPr>
      </w:pPr>
      <w:r w:rsidRPr="00393E72">
        <w:rPr>
          <w:b/>
          <w:sz w:val="28"/>
          <w:szCs w:val="28"/>
        </w:rPr>
        <w:t>Общие положения</w:t>
      </w:r>
      <w:r w:rsidR="00FB4AC7" w:rsidRPr="00393E72">
        <w:rPr>
          <w:b/>
          <w:sz w:val="28"/>
          <w:szCs w:val="28"/>
        </w:rPr>
        <w:t>.</w:t>
      </w:r>
    </w:p>
    <w:p w:rsidR="00701ED5" w:rsidRPr="00393E72" w:rsidRDefault="00701ED5" w:rsidP="009A1D26">
      <w:pPr>
        <w:pStyle w:val="a7"/>
        <w:ind w:left="0" w:firstLine="709"/>
        <w:jc w:val="center"/>
        <w:rPr>
          <w:b/>
          <w:sz w:val="28"/>
          <w:szCs w:val="28"/>
        </w:rPr>
      </w:pPr>
    </w:p>
    <w:p w:rsidR="00701ED5" w:rsidRPr="00393E72" w:rsidRDefault="00701ED5" w:rsidP="00747193">
      <w:pPr>
        <w:ind w:firstLine="708"/>
        <w:jc w:val="both"/>
        <w:rPr>
          <w:rFonts w:eastAsia="Calibri"/>
          <w:sz w:val="28"/>
          <w:szCs w:val="28"/>
          <w:lang w:eastAsia="en-US"/>
        </w:rPr>
      </w:pPr>
      <w:r w:rsidRPr="00393E72">
        <w:rPr>
          <w:rFonts w:eastAsia="Calibri"/>
          <w:sz w:val="28"/>
          <w:szCs w:val="28"/>
          <w:lang w:eastAsia="en-US"/>
        </w:rPr>
        <w:t xml:space="preserve">1.1. </w:t>
      </w:r>
      <w:proofErr w:type="gramStart"/>
      <w:r w:rsidRPr="00393E72">
        <w:rPr>
          <w:rFonts w:eastAsia="Calibri"/>
          <w:sz w:val="28"/>
          <w:szCs w:val="28"/>
          <w:lang w:eastAsia="en-US"/>
        </w:rPr>
        <w:t>Положение о порядке организации и проведения публичных слушаний на территории</w:t>
      </w:r>
      <w:r w:rsidRPr="00393E72">
        <w:rPr>
          <w:sz w:val="28"/>
          <w:szCs w:val="28"/>
        </w:rPr>
        <w:t xml:space="preserve"> </w:t>
      </w:r>
      <w:r w:rsidR="00617579" w:rsidRPr="00393E72">
        <w:rPr>
          <w:sz w:val="28"/>
          <w:szCs w:val="28"/>
        </w:rPr>
        <w:t>Кемеровского</w:t>
      </w:r>
      <w:r w:rsidR="000B4D90" w:rsidRPr="00393E72">
        <w:rPr>
          <w:sz w:val="28"/>
          <w:szCs w:val="28"/>
        </w:rPr>
        <w:t xml:space="preserve"> муниципального округа</w:t>
      </w:r>
      <w:r w:rsidRPr="00393E72">
        <w:rPr>
          <w:sz w:val="28"/>
          <w:szCs w:val="28"/>
        </w:rPr>
        <w:t xml:space="preserve"> (далее - Положение)</w:t>
      </w:r>
      <w:r w:rsidRPr="00393E72">
        <w:rPr>
          <w:rFonts w:eastAsia="Calibri"/>
          <w:sz w:val="28"/>
          <w:szCs w:val="28"/>
          <w:lang w:eastAsia="en-US"/>
        </w:rPr>
        <w:t xml:space="preserve"> </w:t>
      </w:r>
      <w:r w:rsidRPr="00393E72">
        <w:rPr>
          <w:sz w:val="28"/>
          <w:szCs w:val="28"/>
        </w:rPr>
        <w:t xml:space="preserve">устанавливает в соответствии </w:t>
      </w:r>
      <w:hyperlink r:id="rId8" w:history="1">
        <w:r w:rsidR="00DF13AB" w:rsidRPr="00393E72">
          <w:rPr>
            <w:sz w:val="28"/>
            <w:szCs w:val="28"/>
          </w:rPr>
          <w:t>Конституцией</w:t>
        </w:r>
      </w:hyperlink>
      <w:r w:rsidR="00DF13AB" w:rsidRPr="00393E72">
        <w:rPr>
          <w:sz w:val="28"/>
          <w:szCs w:val="28"/>
        </w:rPr>
        <w:t xml:space="preserve"> Российской Федерации, </w:t>
      </w:r>
      <w:r w:rsidRPr="00393E72">
        <w:rPr>
          <w:sz w:val="28"/>
          <w:szCs w:val="28"/>
        </w:rPr>
        <w:t xml:space="preserve">Федеральным </w:t>
      </w:r>
      <w:r w:rsidR="00D32977" w:rsidRPr="00393E72">
        <w:rPr>
          <w:sz w:val="28"/>
          <w:szCs w:val="28"/>
        </w:rPr>
        <w:t>З</w:t>
      </w:r>
      <w:r w:rsidRPr="00393E72">
        <w:rPr>
          <w:sz w:val="28"/>
          <w:szCs w:val="28"/>
        </w:rPr>
        <w:t xml:space="preserve">аконом </w:t>
      </w:r>
      <w:r w:rsidRPr="00393E72">
        <w:rPr>
          <w:rFonts w:eastAsia="Calibri"/>
          <w:sz w:val="28"/>
          <w:szCs w:val="28"/>
          <w:lang w:eastAsia="en-US"/>
        </w:rPr>
        <w:t>от 06.10.2003 №131-ФЗ «Об общих принципах организации местного самоуправления в Российской Федерации»</w:t>
      </w:r>
      <w:r w:rsidR="00782B93" w:rsidRPr="00393E72">
        <w:rPr>
          <w:rFonts w:eastAsia="Calibri"/>
          <w:sz w:val="28"/>
          <w:szCs w:val="28"/>
          <w:lang w:eastAsia="en-US"/>
        </w:rPr>
        <w:t>,</w:t>
      </w:r>
      <w:r w:rsidR="0014330B" w:rsidRPr="00393E72">
        <w:rPr>
          <w:sz w:val="28"/>
          <w:szCs w:val="28"/>
        </w:rPr>
        <w:t xml:space="preserve"> </w:t>
      </w:r>
      <w:r w:rsidR="00747193" w:rsidRPr="00393E72">
        <w:rPr>
          <w:sz w:val="28"/>
          <w:szCs w:val="28"/>
        </w:rPr>
        <w:t xml:space="preserve"> </w:t>
      </w:r>
      <w:r w:rsidR="0014330B" w:rsidRPr="00393E72">
        <w:rPr>
          <w:bCs/>
          <w:sz w:val="28"/>
          <w:szCs w:val="28"/>
          <w:shd w:val="clear" w:color="auto" w:fill="FFFFFF"/>
        </w:rPr>
        <w:t>Федеральным законом от 21.07.2014 №  212-ФЗ «Об основах общественного контроля в Российской Федерации</w:t>
      </w:r>
      <w:r w:rsidR="00747193" w:rsidRPr="00393E72">
        <w:rPr>
          <w:bCs/>
          <w:sz w:val="28"/>
          <w:szCs w:val="28"/>
          <w:shd w:val="clear" w:color="auto" w:fill="FFFFFF"/>
        </w:rPr>
        <w:t>»,</w:t>
      </w:r>
      <w:bookmarkStart w:id="1" w:name="dst100180"/>
      <w:bookmarkEnd w:id="1"/>
      <w:r w:rsidR="00782B93" w:rsidRPr="00393E72">
        <w:rPr>
          <w:sz w:val="28"/>
          <w:szCs w:val="28"/>
        </w:rPr>
        <w:t xml:space="preserve"> </w:t>
      </w:r>
      <w:r w:rsidR="00C038BB" w:rsidRPr="00393E72">
        <w:rPr>
          <w:sz w:val="28"/>
          <w:szCs w:val="28"/>
        </w:rPr>
        <w:t xml:space="preserve">на основании </w:t>
      </w:r>
      <w:r w:rsidR="000B4D90" w:rsidRPr="00393E72">
        <w:rPr>
          <w:sz w:val="28"/>
          <w:szCs w:val="28"/>
        </w:rPr>
        <w:t>Устав</w:t>
      </w:r>
      <w:r w:rsidR="00C038BB" w:rsidRPr="00393E72">
        <w:rPr>
          <w:sz w:val="28"/>
          <w:szCs w:val="28"/>
        </w:rPr>
        <w:t>а</w:t>
      </w:r>
      <w:r w:rsidR="000B4D90" w:rsidRPr="00393E72">
        <w:rPr>
          <w:sz w:val="28"/>
          <w:szCs w:val="28"/>
        </w:rPr>
        <w:t xml:space="preserve"> муниципального образования </w:t>
      </w:r>
      <w:r w:rsidR="00617579" w:rsidRPr="00393E72">
        <w:rPr>
          <w:sz w:val="28"/>
          <w:szCs w:val="28"/>
        </w:rPr>
        <w:t>Кемеровский</w:t>
      </w:r>
      <w:r w:rsidR="000B4D90" w:rsidRPr="00393E72">
        <w:rPr>
          <w:sz w:val="28"/>
          <w:szCs w:val="28"/>
        </w:rPr>
        <w:t xml:space="preserve"> муниципальный округ Кемеровской области-Кузбасса </w:t>
      </w:r>
      <w:r w:rsidR="00C038BB" w:rsidRPr="00393E72">
        <w:rPr>
          <w:sz w:val="28"/>
          <w:szCs w:val="28"/>
        </w:rPr>
        <w:t>(с момента принятия</w:t>
      </w:r>
      <w:proofErr w:type="gramEnd"/>
      <w:r w:rsidR="00C038BB" w:rsidRPr="00393E72">
        <w:rPr>
          <w:sz w:val="28"/>
          <w:szCs w:val="28"/>
        </w:rPr>
        <w:t xml:space="preserve">) </w:t>
      </w:r>
      <w:r w:rsidR="00782B93" w:rsidRPr="00393E72">
        <w:rPr>
          <w:rFonts w:eastAsia="Calibri"/>
          <w:sz w:val="28"/>
          <w:szCs w:val="28"/>
          <w:lang w:eastAsia="en-US"/>
        </w:rPr>
        <w:t>порядок организации и проведения публичных слушаний на территории</w:t>
      </w:r>
      <w:r w:rsidR="00782B93" w:rsidRPr="00393E72">
        <w:rPr>
          <w:sz w:val="28"/>
          <w:szCs w:val="28"/>
        </w:rPr>
        <w:t xml:space="preserve"> </w:t>
      </w:r>
      <w:r w:rsidR="00617579" w:rsidRPr="00393E72">
        <w:rPr>
          <w:sz w:val="28"/>
          <w:szCs w:val="28"/>
        </w:rPr>
        <w:t>Кемеровского</w:t>
      </w:r>
      <w:r w:rsidR="000B4D90" w:rsidRPr="00393E72">
        <w:rPr>
          <w:sz w:val="28"/>
          <w:szCs w:val="28"/>
        </w:rPr>
        <w:t xml:space="preserve"> муниципального округа</w:t>
      </w:r>
      <w:r w:rsidR="00782B93" w:rsidRPr="00393E72">
        <w:rPr>
          <w:sz w:val="28"/>
          <w:szCs w:val="28"/>
        </w:rPr>
        <w:t>.</w:t>
      </w:r>
    </w:p>
    <w:p w:rsidR="00782B93" w:rsidRPr="00393E72" w:rsidRDefault="00782B93" w:rsidP="00782B93">
      <w:pPr>
        <w:pStyle w:val="ConsPlusNormal"/>
        <w:ind w:firstLine="709"/>
        <w:jc w:val="both"/>
        <w:rPr>
          <w:sz w:val="28"/>
          <w:szCs w:val="28"/>
        </w:rPr>
      </w:pPr>
      <w:r w:rsidRPr="00393E72">
        <w:rPr>
          <w:sz w:val="28"/>
          <w:szCs w:val="28"/>
        </w:rPr>
        <w:t>1.2. Основными целями проведения публичных слушаний являются:</w:t>
      </w:r>
    </w:p>
    <w:p w:rsidR="006B2E06" w:rsidRPr="00393E72" w:rsidRDefault="006B2E06" w:rsidP="006B2E06">
      <w:pPr>
        <w:pStyle w:val="a8"/>
        <w:jc w:val="both"/>
        <w:rPr>
          <w:sz w:val="28"/>
          <w:szCs w:val="28"/>
          <w:lang w:eastAsia="en-US"/>
        </w:rPr>
      </w:pPr>
      <w:r w:rsidRPr="00393E72">
        <w:rPr>
          <w:sz w:val="28"/>
          <w:szCs w:val="28"/>
          <w:lang w:eastAsia="en-US"/>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B2E06" w:rsidRPr="00393E72" w:rsidRDefault="006B2E06" w:rsidP="006B2E06">
      <w:pPr>
        <w:pStyle w:val="a8"/>
        <w:jc w:val="both"/>
        <w:rPr>
          <w:sz w:val="28"/>
          <w:szCs w:val="28"/>
          <w:lang w:eastAsia="en-US"/>
        </w:rPr>
      </w:pPr>
      <w:r w:rsidRPr="00393E72">
        <w:rPr>
          <w:sz w:val="28"/>
          <w:szCs w:val="28"/>
          <w:lang w:eastAsia="en-US"/>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B2E06" w:rsidRPr="00393E72" w:rsidRDefault="006B2E06" w:rsidP="006B2E06">
      <w:pPr>
        <w:pStyle w:val="a8"/>
        <w:jc w:val="both"/>
        <w:rPr>
          <w:sz w:val="28"/>
          <w:szCs w:val="28"/>
          <w:lang w:eastAsia="en-US"/>
        </w:rPr>
      </w:pPr>
      <w:r w:rsidRPr="00393E72">
        <w:rPr>
          <w:sz w:val="28"/>
          <w:szCs w:val="28"/>
          <w:lang w:eastAsia="en-US"/>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82B93" w:rsidRPr="00393E72" w:rsidRDefault="00782B93" w:rsidP="00782B93">
      <w:pPr>
        <w:pStyle w:val="ConsPlusNormal"/>
        <w:ind w:firstLine="709"/>
        <w:jc w:val="both"/>
        <w:rPr>
          <w:sz w:val="28"/>
          <w:szCs w:val="28"/>
        </w:rPr>
      </w:pPr>
      <w:r w:rsidRPr="00393E72">
        <w:rPr>
          <w:sz w:val="28"/>
          <w:szCs w:val="28"/>
        </w:rPr>
        <w:t xml:space="preserve">1.3. Публичные слушания проводятся по инициативе населения, </w:t>
      </w:r>
      <w:r w:rsidR="00E70186" w:rsidRPr="00393E72">
        <w:rPr>
          <w:sz w:val="28"/>
          <w:szCs w:val="28"/>
        </w:rPr>
        <w:t xml:space="preserve">Совета народных депутатов </w:t>
      </w:r>
      <w:r w:rsidR="00617579" w:rsidRPr="00393E72">
        <w:rPr>
          <w:sz w:val="28"/>
          <w:szCs w:val="28"/>
        </w:rPr>
        <w:t>Кемеровского</w:t>
      </w:r>
      <w:r w:rsidR="00E70186" w:rsidRPr="00393E72">
        <w:rPr>
          <w:sz w:val="28"/>
          <w:szCs w:val="28"/>
        </w:rPr>
        <w:t xml:space="preserve"> муниципального </w:t>
      </w:r>
      <w:r w:rsidR="000B4D90" w:rsidRPr="00393E72">
        <w:rPr>
          <w:sz w:val="28"/>
          <w:szCs w:val="28"/>
        </w:rPr>
        <w:t>округа</w:t>
      </w:r>
      <w:r w:rsidR="00E70186" w:rsidRPr="00393E72">
        <w:rPr>
          <w:sz w:val="28"/>
          <w:szCs w:val="28"/>
        </w:rPr>
        <w:t xml:space="preserve"> </w:t>
      </w:r>
      <w:r w:rsidRPr="00393E72">
        <w:rPr>
          <w:sz w:val="28"/>
          <w:szCs w:val="28"/>
        </w:rPr>
        <w:t xml:space="preserve">или главы </w:t>
      </w:r>
      <w:r w:rsidR="00617579" w:rsidRPr="00393E72">
        <w:rPr>
          <w:sz w:val="28"/>
          <w:szCs w:val="28"/>
        </w:rPr>
        <w:t>Кемеровского</w:t>
      </w:r>
      <w:r w:rsidR="000B4D90" w:rsidRPr="00393E72">
        <w:rPr>
          <w:sz w:val="28"/>
          <w:szCs w:val="28"/>
        </w:rPr>
        <w:t xml:space="preserve"> муниципального округа</w:t>
      </w:r>
      <w:r w:rsidR="00B87451" w:rsidRPr="00393E72">
        <w:rPr>
          <w:sz w:val="28"/>
          <w:szCs w:val="28"/>
        </w:rPr>
        <w:t>.</w:t>
      </w:r>
    </w:p>
    <w:p w:rsidR="00573BC1" w:rsidRPr="00393E72" w:rsidRDefault="00782B93" w:rsidP="00573BC1">
      <w:pPr>
        <w:pStyle w:val="a7"/>
        <w:autoSpaceDE w:val="0"/>
        <w:autoSpaceDN w:val="0"/>
        <w:adjustRightInd w:val="0"/>
        <w:ind w:left="0" w:firstLine="709"/>
        <w:jc w:val="both"/>
        <w:rPr>
          <w:rFonts w:eastAsia="Calibri"/>
          <w:sz w:val="28"/>
          <w:szCs w:val="28"/>
          <w:lang w:eastAsia="en-US"/>
        </w:rPr>
      </w:pPr>
      <w:r w:rsidRPr="00393E72">
        <w:rPr>
          <w:sz w:val="28"/>
          <w:szCs w:val="28"/>
        </w:rPr>
        <w:t xml:space="preserve">1.4. </w:t>
      </w:r>
      <w:r w:rsidR="00573BC1" w:rsidRPr="00393E72">
        <w:rPr>
          <w:rFonts w:eastAsia="Calibri"/>
          <w:sz w:val="28"/>
          <w:szCs w:val="28"/>
          <w:lang w:eastAsia="en-US"/>
        </w:rPr>
        <w:t xml:space="preserve">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sidR="00617579" w:rsidRPr="00393E72">
        <w:rPr>
          <w:sz w:val="28"/>
          <w:szCs w:val="28"/>
        </w:rPr>
        <w:t>Кемеровского</w:t>
      </w:r>
      <w:r w:rsidR="000B4D90" w:rsidRPr="00393E72">
        <w:rPr>
          <w:sz w:val="28"/>
          <w:szCs w:val="28"/>
        </w:rPr>
        <w:t xml:space="preserve"> муниципального округа</w:t>
      </w:r>
      <w:r w:rsidR="00573BC1" w:rsidRPr="00393E72">
        <w:rPr>
          <w:rFonts w:eastAsia="Calibri"/>
          <w:sz w:val="28"/>
          <w:szCs w:val="28"/>
          <w:lang w:eastAsia="en-US"/>
        </w:rPr>
        <w:t>.</w:t>
      </w:r>
    </w:p>
    <w:p w:rsidR="00782B93" w:rsidRPr="00393E72" w:rsidRDefault="00782B93" w:rsidP="00782B93">
      <w:pPr>
        <w:pStyle w:val="ConsPlusNormal"/>
        <w:ind w:firstLine="709"/>
        <w:jc w:val="both"/>
        <w:rPr>
          <w:sz w:val="28"/>
          <w:szCs w:val="28"/>
        </w:rPr>
      </w:pPr>
      <w:r w:rsidRPr="00393E72">
        <w:rPr>
          <w:sz w:val="28"/>
          <w:szCs w:val="28"/>
        </w:rPr>
        <w:t xml:space="preserve"> 1.5. На публичные слушания</w:t>
      </w:r>
      <w:r w:rsidR="00573BC1" w:rsidRPr="00393E72">
        <w:rPr>
          <w:sz w:val="28"/>
          <w:szCs w:val="28"/>
        </w:rPr>
        <w:t xml:space="preserve"> в обязательном порядке </w:t>
      </w:r>
      <w:r w:rsidRPr="00393E72">
        <w:rPr>
          <w:sz w:val="28"/>
          <w:szCs w:val="28"/>
        </w:rPr>
        <w:t>должны выноситься:</w:t>
      </w:r>
    </w:p>
    <w:p w:rsidR="000B4D90" w:rsidRPr="00393E72" w:rsidRDefault="00C1463D" w:rsidP="000B4D90">
      <w:pPr>
        <w:autoSpaceDE w:val="0"/>
        <w:autoSpaceDN w:val="0"/>
        <w:adjustRightInd w:val="0"/>
        <w:ind w:firstLine="567"/>
        <w:jc w:val="both"/>
        <w:rPr>
          <w:sz w:val="28"/>
          <w:szCs w:val="28"/>
        </w:rPr>
      </w:pPr>
      <w:r w:rsidRPr="00393E72">
        <w:rPr>
          <w:sz w:val="28"/>
          <w:szCs w:val="28"/>
        </w:rPr>
        <w:t xml:space="preserve">   </w:t>
      </w:r>
      <w:proofErr w:type="gramStart"/>
      <w:r w:rsidR="000B4D90" w:rsidRPr="00393E72">
        <w:rPr>
          <w:sz w:val="28"/>
          <w:szCs w:val="28"/>
        </w:rPr>
        <w:t xml:space="preserve">1) проект Устава </w:t>
      </w:r>
      <w:r w:rsidR="00617579" w:rsidRPr="00393E72">
        <w:rPr>
          <w:sz w:val="28"/>
          <w:szCs w:val="28"/>
        </w:rPr>
        <w:t>Кемеровского</w:t>
      </w:r>
      <w:r w:rsidR="000B4D90" w:rsidRPr="00393E72">
        <w:rPr>
          <w:sz w:val="28"/>
          <w:szCs w:val="28"/>
        </w:rPr>
        <w:t xml:space="preserve"> 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w:t>
      </w:r>
      <w:r w:rsidR="00617579" w:rsidRPr="00393E72">
        <w:rPr>
          <w:sz w:val="28"/>
          <w:szCs w:val="28"/>
        </w:rPr>
        <w:t>Кемеровского</w:t>
      </w:r>
      <w:r w:rsidR="000B4D90" w:rsidRPr="00393E72">
        <w:rPr>
          <w:sz w:val="28"/>
          <w:szCs w:val="28"/>
        </w:rPr>
        <w:t xml:space="preserve"> муниципального округа вносятся изменения в форме точного воспроизведения положений </w:t>
      </w:r>
      <w:hyperlink r:id="rId9" w:history="1">
        <w:r w:rsidR="000B4D90" w:rsidRPr="00393E72">
          <w:rPr>
            <w:sz w:val="28"/>
            <w:szCs w:val="28"/>
          </w:rPr>
          <w:t>Конституции</w:t>
        </w:r>
      </w:hyperlink>
      <w:r w:rsidR="000B4D90" w:rsidRPr="00393E72">
        <w:rPr>
          <w:sz w:val="28"/>
          <w:szCs w:val="28"/>
        </w:rPr>
        <w:t xml:space="preserve"> Российской Федерации, федеральных законов, Устава  или законов Кемеровской области - Кузбасса в целях приведения данного Устава в соответствие с этими нормативными правовыми актами;</w:t>
      </w:r>
      <w:proofErr w:type="gramEnd"/>
    </w:p>
    <w:p w:rsidR="000B4D90" w:rsidRPr="00393E72" w:rsidRDefault="00C1463D" w:rsidP="000B4D90">
      <w:pPr>
        <w:autoSpaceDE w:val="0"/>
        <w:autoSpaceDN w:val="0"/>
        <w:adjustRightInd w:val="0"/>
        <w:ind w:firstLine="567"/>
        <w:jc w:val="both"/>
        <w:rPr>
          <w:sz w:val="28"/>
          <w:szCs w:val="28"/>
        </w:rPr>
      </w:pPr>
      <w:r w:rsidRPr="00393E72">
        <w:rPr>
          <w:sz w:val="28"/>
          <w:szCs w:val="28"/>
        </w:rPr>
        <w:t xml:space="preserve"> </w:t>
      </w:r>
      <w:r w:rsidR="000B4D90" w:rsidRPr="00393E72">
        <w:rPr>
          <w:sz w:val="28"/>
          <w:szCs w:val="28"/>
        </w:rPr>
        <w:t xml:space="preserve">2)  проект бюджета </w:t>
      </w:r>
      <w:r w:rsidR="00617579" w:rsidRPr="00393E72">
        <w:rPr>
          <w:sz w:val="28"/>
          <w:szCs w:val="28"/>
        </w:rPr>
        <w:t>Кемеровского</w:t>
      </w:r>
      <w:r w:rsidR="000B4D90" w:rsidRPr="00393E72">
        <w:rPr>
          <w:sz w:val="28"/>
          <w:szCs w:val="28"/>
        </w:rPr>
        <w:t xml:space="preserve"> муниципального округа и отчет о его исполнении;</w:t>
      </w:r>
    </w:p>
    <w:p w:rsidR="000B4D90" w:rsidRPr="00393E72" w:rsidRDefault="000B4D90" w:rsidP="000B4D90">
      <w:pPr>
        <w:autoSpaceDE w:val="0"/>
        <w:autoSpaceDN w:val="0"/>
        <w:adjustRightInd w:val="0"/>
        <w:ind w:firstLine="567"/>
        <w:jc w:val="both"/>
        <w:rPr>
          <w:sz w:val="28"/>
          <w:szCs w:val="28"/>
        </w:rPr>
      </w:pPr>
      <w:r w:rsidRPr="00393E72">
        <w:rPr>
          <w:sz w:val="28"/>
          <w:szCs w:val="28"/>
        </w:rPr>
        <w:t>3) прое</w:t>
      </w:r>
      <w:proofErr w:type="gramStart"/>
      <w:r w:rsidRPr="00393E72">
        <w:rPr>
          <w:sz w:val="28"/>
          <w:szCs w:val="28"/>
        </w:rPr>
        <w:t>кт стр</w:t>
      </w:r>
      <w:proofErr w:type="gramEnd"/>
      <w:r w:rsidRPr="00393E72">
        <w:rPr>
          <w:sz w:val="28"/>
          <w:szCs w:val="28"/>
        </w:rPr>
        <w:t xml:space="preserve">атегии социально-экономического развития </w:t>
      </w:r>
      <w:r w:rsidR="00617579" w:rsidRPr="00393E72">
        <w:rPr>
          <w:sz w:val="28"/>
          <w:szCs w:val="28"/>
        </w:rPr>
        <w:t>Кемеровского</w:t>
      </w:r>
      <w:r w:rsidRPr="00393E72">
        <w:rPr>
          <w:sz w:val="28"/>
          <w:szCs w:val="28"/>
        </w:rPr>
        <w:t xml:space="preserve"> муниципального округа;</w:t>
      </w:r>
    </w:p>
    <w:p w:rsidR="000B4D90" w:rsidRPr="00393E72" w:rsidRDefault="000B4D90" w:rsidP="000B4D90">
      <w:pPr>
        <w:autoSpaceDE w:val="0"/>
        <w:autoSpaceDN w:val="0"/>
        <w:adjustRightInd w:val="0"/>
        <w:ind w:firstLine="567"/>
        <w:jc w:val="both"/>
        <w:rPr>
          <w:sz w:val="28"/>
          <w:szCs w:val="28"/>
        </w:rPr>
      </w:pPr>
      <w:r w:rsidRPr="00393E72">
        <w:rPr>
          <w:sz w:val="28"/>
          <w:szCs w:val="28"/>
        </w:rPr>
        <w:t xml:space="preserve">4) вопросы о преобразовании </w:t>
      </w:r>
      <w:r w:rsidR="00617579" w:rsidRPr="00393E72">
        <w:rPr>
          <w:sz w:val="28"/>
          <w:szCs w:val="28"/>
        </w:rPr>
        <w:t>Кемеровского</w:t>
      </w:r>
      <w:r w:rsidRPr="00393E72">
        <w:rPr>
          <w:sz w:val="28"/>
          <w:szCs w:val="28"/>
        </w:rPr>
        <w:t xml:space="preserve"> муниципального округа, за исключением случаев, если в соответствии со </w:t>
      </w:r>
      <w:hyperlink r:id="rId10" w:history="1">
        <w:r w:rsidRPr="00393E72">
          <w:rPr>
            <w:sz w:val="28"/>
            <w:szCs w:val="28"/>
          </w:rPr>
          <w:t>статьей 13</w:t>
        </w:r>
      </w:hyperlink>
      <w:r w:rsidRPr="00393E72">
        <w:rPr>
          <w:sz w:val="28"/>
          <w:szCs w:val="28"/>
        </w:rPr>
        <w:t xml:space="preserve"> </w:t>
      </w:r>
      <w:r w:rsidRPr="00393E72">
        <w:rPr>
          <w:rFonts w:eastAsia="Calibri"/>
          <w:sz w:val="28"/>
          <w:szCs w:val="28"/>
        </w:rPr>
        <w:t>Федерального закона от 06.10.2003 №</w:t>
      </w:r>
      <w:r w:rsidR="0062522E" w:rsidRPr="00393E72">
        <w:rPr>
          <w:rFonts w:eastAsia="Calibri"/>
          <w:sz w:val="28"/>
          <w:szCs w:val="28"/>
        </w:rPr>
        <w:t xml:space="preserve"> </w:t>
      </w:r>
      <w:r w:rsidRPr="00393E72">
        <w:rPr>
          <w:rFonts w:eastAsia="Calibri"/>
          <w:sz w:val="28"/>
          <w:szCs w:val="28"/>
        </w:rPr>
        <w:t xml:space="preserve">131-ФЗ «Об общих принципах организации местного самоуправления в Российской Федерации» </w:t>
      </w:r>
      <w:r w:rsidRPr="00393E72">
        <w:rPr>
          <w:sz w:val="28"/>
          <w:szCs w:val="28"/>
        </w:rPr>
        <w:t xml:space="preserve"> для преобразования </w:t>
      </w:r>
      <w:r w:rsidR="00617579" w:rsidRPr="00393E72">
        <w:rPr>
          <w:sz w:val="28"/>
          <w:szCs w:val="28"/>
        </w:rPr>
        <w:t>Кемеровского</w:t>
      </w:r>
      <w:r w:rsidRPr="00393E72">
        <w:rPr>
          <w:sz w:val="28"/>
          <w:szCs w:val="28"/>
        </w:rPr>
        <w:t xml:space="preserve"> муниципального округа требуется получение согласия населения </w:t>
      </w:r>
      <w:r w:rsidR="00617579" w:rsidRPr="00393E72">
        <w:rPr>
          <w:sz w:val="28"/>
          <w:szCs w:val="28"/>
        </w:rPr>
        <w:t>Кемеровского</w:t>
      </w:r>
      <w:r w:rsidRPr="00393E72">
        <w:rPr>
          <w:sz w:val="28"/>
          <w:szCs w:val="28"/>
        </w:rPr>
        <w:t xml:space="preserve"> муниципального округа, выраженного путем голосования.</w:t>
      </w:r>
    </w:p>
    <w:p w:rsidR="004D244F" w:rsidRPr="00393E72" w:rsidRDefault="004D244F" w:rsidP="004D244F">
      <w:pPr>
        <w:autoSpaceDE w:val="0"/>
        <w:autoSpaceDN w:val="0"/>
        <w:adjustRightInd w:val="0"/>
        <w:ind w:firstLine="567"/>
        <w:jc w:val="both"/>
        <w:rPr>
          <w:sz w:val="28"/>
          <w:szCs w:val="28"/>
        </w:rPr>
      </w:pPr>
      <w:proofErr w:type="gramStart"/>
      <w:r w:rsidRPr="00393E72">
        <w:rPr>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393E72">
        <w:rPr>
          <w:sz w:val="28"/>
          <w:szCs w:val="28"/>
        </w:rPr>
        <w:t xml:space="preserve">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r w:rsidR="00617579" w:rsidRPr="00393E72">
        <w:rPr>
          <w:sz w:val="28"/>
          <w:szCs w:val="28"/>
        </w:rPr>
        <w:t>Кемеровского</w:t>
      </w:r>
      <w:r w:rsidRPr="00393E72">
        <w:rPr>
          <w:sz w:val="28"/>
          <w:szCs w:val="28"/>
        </w:rPr>
        <w:t xml:space="preserve"> муниципального округа с учетом положений законодательства о градостроительной деятельности.</w:t>
      </w:r>
    </w:p>
    <w:p w:rsidR="004D244F" w:rsidRPr="00393E72" w:rsidRDefault="004D244F" w:rsidP="000B4D90">
      <w:pPr>
        <w:autoSpaceDE w:val="0"/>
        <w:autoSpaceDN w:val="0"/>
        <w:adjustRightInd w:val="0"/>
        <w:ind w:firstLine="567"/>
        <w:jc w:val="both"/>
        <w:rPr>
          <w:sz w:val="28"/>
          <w:szCs w:val="28"/>
        </w:rPr>
      </w:pPr>
    </w:p>
    <w:p w:rsidR="00B87451" w:rsidRPr="00393E72" w:rsidRDefault="00B87451" w:rsidP="00393E72">
      <w:pPr>
        <w:autoSpaceDE w:val="0"/>
        <w:autoSpaceDN w:val="0"/>
        <w:adjustRightInd w:val="0"/>
        <w:ind w:firstLine="709"/>
        <w:jc w:val="center"/>
        <w:rPr>
          <w:b/>
          <w:sz w:val="28"/>
          <w:szCs w:val="28"/>
        </w:rPr>
      </w:pPr>
      <w:bookmarkStart w:id="2" w:name="P50"/>
      <w:bookmarkStart w:id="3" w:name="P60"/>
      <w:bookmarkEnd w:id="2"/>
      <w:bookmarkEnd w:id="3"/>
      <w:r w:rsidRPr="00393E72">
        <w:rPr>
          <w:b/>
          <w:sz w:val="28"/>
          <w:szCs w:val="28"/>
        </w:rPr>
        <w:t xml:space="preserve">2. Порядок </w:t>
      </w:r>
      <w:r w:rsidR="00573BC1" w:rsidRPr="00393E72">
        <w:rPr>
          <w:b/>
          <w:sz w:val="28"/>
          <w:szCs w:val="28"/>
        </w:rPr>
        <w:t>выдвижения инициативы о проведени</w:t>
      </w:r>
      <w:r w:rsidR="006A09FB" w:rsidRPr="00393E72">
        <w:rPr>
          <w:b/>
          <w:sz w:val="28"/>
          <w:szCs w:val="28"/>
        </w:rPr>
        <w:t>и</w:t>
      </w:r>
      <w:r w:rsidR="008076EC" w:rsidRPr="00393E72">
        <w:rPr>
          <w:b/>
          <w:sz w:val="28"/>
          <w:szCs w:val="28"/>
        </w:rPr>
        <w:t xml:space="preserve"> публичных слушаний.</w:t>
      </w:r>
      <w:r w:rsidR="006A09FB" w:rsidRPr="00393E72">
        <w:rPr>
          <w:b/>
          <w:sz w:val="28"/>
          <w:szCs w:val="28"/>
        </w:rPr>
        <w:t xml:space="preserve"> </w:t>
      </w:r>
      <w:r w:rsidR="008076EC" w:rsidRPr="00393E72">
        <w:rPr>
          <w:b/>
          <w:sz w:val="28"/>
          <w:szCs w:val="28"/>
        </w:rPr>
        <w:t xml:space="preserve">Порядок </w:t>
      </w:r>
      <w:r w:rsidRPr="00393E72">
        <w:rPr>
          <w:b/>
          <w:sz w:val="28"/>
          <w:szCs w:val="28"/>
        </w:rPr>
        <w:t>назначения</w:t>
      </w:r>
      <w:r w:rsidR="008076EC" w:rsidRPr="00393E72">
        <w:rPr>
          <w:b/>
          <w:sz w:val="28"/>
          <w:szCs w:val="28"/>
        </w:rPr>
        <w:t xml:space="preserve"> и сроки проведения</w:t>
      </w:r>
      <w:r w:rsidRPr="00393E72">
        <w:rPr>
          <w:b/>
          <w:sz w:val="28"/>
          <w:szCs w:val="28"/>
        </w:rPr>
        <w:t xml:space="preserve"> публичных слушаний</w:t>
      </w:r>
      <w:r w:rsidR="008076EC" w:rsidRPr="00393E72">
        <w:rPr>
          <w:b/>
          <w:sz w:val="28"/>
          <w:szCs w:val="28"/>
        </w:rPr>
        <w:t>.</w:t>
      </w:r>
    </w:p>
    <w:p w:rsidR="00573BC1" w:rsidRPr="00393E72" w:rsidRDefault="00573BC1" w:rsidP="00AA03E3">
      <w:pPr>
        <w:pStyle w:val="ConsPlusNormal"/>
        <w:rPr>
          <w:sz w:val="28"/>
          <w:szCs w:val="28"/>
        </w:rPr>
      </w:pPr>
    </w:p>
    <w:p w:rsidR="006B2E06" w:rsidRPr="00393E72" w:rsidRDefault="006B2E06" w:rsidP="006B2E06">
      <w:pPr>
        <w:pStyle w:val="a8"/>
        <w:jc w:val="both"/>
        <w:rPr>
          <w:sz w:val="28"/>
          <w:szCs w:val="28"/>
          <w:lang w:eastAsia="en-US"/>
        </w:rPr>
      </w:pPr>
      <w:r w:rsidRPr="00393E72">
        <w:rPr>
          <w:sz w:val="28"/>
          <w:szCs w:val="28"/>
          <w:lang w:eastAsia="en-US"/>
        </w:rPr>
        <w:t>2.1.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B2E06" w:rsidRPr="00393E72" w:rsidRDefault="006B2E06" w:rsidP="006B2E06">
      <w:pPr>
        <w:pStyle w:val="a8"/>
        <w:jc w:val="both"/>
        <w:rPr>
          <w:sz w:val="28"/>
          <w:szCs w:val="28"/>
          <w:lang w:eastAsia="en-US"/>
        </w:rPr>
      </w:pPr>
      <w:r w:rsidRPr="00393E72">
        <w:rPr>
          <w:sz w:val="28"/>
          <w:szCs w:val="28"/>
          <w:lang w:eastAsia="en-US"/>
        </w:rPr>
        <w:t xml:space="preserve">Публичные слушания проводятся по инициативе населения, </w:t>
      </w:r>
      <w:r w:rsidR="000D28DF" w:rsidRPr="00393E72">
        <w:rPr>
          <w:sz w:val="28"/>
          <w:szCs w:val="28"/>
          <w:lang w:eastAsia="en-US"/>
        </w:rPr>
        <w:t xml:space="preserve">Совета народных депутатов </w:t>
      </w:r>
      <w:r w:rsidR="00617579" w:rsidRPr="00393E72">
        <w:rPr>
          <w:sz w:val="28"/>
          <w:szCs w:val="28"/>
          <w:lang w:eastAsia="en-US"/>
        </w:rPr>
        <w:t>Кемеровского</w:t>
      </w:r>
      <w:r w:rsidR="000D28DF" w:rsidRPr="00393E72">
        <w:rPr>
          <w:sz w:val="28"/>
          <w:szCs w:val="28"/>
          <w:lang w:eastAsia="en-US"/>
        </w:rPr>
        <w:t xml:space="preserve"> муниципального округа</w:t>
      </w:r>
      <w:r w:rsidRPr="00393E72">
        <w:rPr>
          <w:sz w:val="28"/>
          <w:szCs w:val="28"/>
          <w:lang w:eastAsia="en-US"/>
        </w:rPr>
        <w:t xml:space="preserve">, главы </w:t>
      </w:r>
      <w:r w:rsidR="00617579" w:rsidRPr="00393E72">
        <w:rPr>
          <w:sz w:val="28"/>
          <w:szCs w:val="28"/>
          <w:lang w:eastAsia="en-US"/>
        </w:rPr>
        <w:t>Кемеровского</w:t>
      </w:r>
      <w:r w:rsidR="000D28DF" w:rsidRPr="00393E72">
        <w:rPr>
          <w:sz w:val="28"/>
          <w:szCs w:val="28"/>
          <w:lang w:eastAsia="en-US"/>
        </w:rPr>
        <w:t xml:space="preserve"> муниципального округа</w:t>
      </w:r>
      <w:r w:rsidR="00181616" w:rsidRPr="00393E72">
        <w:rPr>
          <w:sz w:val="28"/>
          <w:szCs w:val="28"/>
          <w:lang w:eastAsia="en-US"/>
        </w:rPr>
        <w:t>, а так же в случаях</w:t>
      </w:r>
      <w:r w:rsidR="005A7352" w:rsidRPr="00393E72">
        <w:rPr>
          <w:sz w:val="28"/>
          <w:szCs w:val="28"/>
          <w:lang w:eastAsia="en-US"/>
        </w:rPr>
        <w:t>,</w:t>
      </w:r>
      <w:r w:rsidR="00181616" w:rsidRPr="00393E72">
        <w:rPr>
          <w:sz w:val="28"/>
          <w:szCs w:val="28"/>
          <w:lang w:eastAsia="en-US"/>
        </w:rPr>
        <w:t xml:space="preserve"> предусмотренных Уставом. </w:t>
      </w:r>
      <w:r w:rsidR="000D28DF" w:rsidRPr="00393E72">
        <w:rPr>
          <w:sz w:val="28"/>
          <w:szCs w:val="28"/>
          <w:lang w:eastAsia="en-US"/>
        </w:rPr>
        <w:t xml:space="preserve">  </w:t>
      </w:r>
    </w:p>
    <w:p w:rsidR="006B2E06" w:rsidRPr="00393E72" w:rsidRDefault="006B2E06" w:rsidP="006B2E06">
      <w:pPr>
        <w:pStyle w:val="a8"/>
        <w:jc w:val="both"/>
        <w:rPr>
          <w:sz w:val="28"/>
          <w:szCs w:val="28"/>
          <w:lang w:eastAsia="en-US"/>
        </w:rPr>
      </w:pPr>
      <w:r w:rsidRPr="00393E72">
        <w:rPr>
          <w:sz w:val="28"/>
          <w:szCs w:val="28"/>
          <w:lang w:eastAsia="en-US"/>
        </w:rPr>
        <w:t xml:space="preserve">Публичные слушания, проводимые по инициативе населения или </w:t>
      </w:r>
      <w:r w:rsidR="00181616" w:rsidRPr="00393E72">
        <w:rPr>
          <w:sz w:val="28"/>
          <w:szCs w:val="28"/>
          <w:lang w:eastAsia="en-US"/>
        </w:rPr>
        <w:t xml:space="preserve">Совета народных депутатов </w:t>
      </w:r>
      <w:r w:rsidR="00617579" w:rsidRPr="00393E72">
        <w:rPr>
          <w:sz w:val="28"/>
          <w:szCs w:val="28"/>
          <w:lang w:eastAsia="en-US"/>
        </w:rPr>
        <w:t>Кемеровского</w:t>
      </w:r>
      <w:r w:rsidR="00181616" w:rsidRPr="00393E72">
        <w:rPr>
          <w:sz w:val="28"/>
          <w:szCs w:val="28"/>
          <w:lang w:eastAsia="en-US"/>
        </w:rPr>
        <w:t xml:space="preserve"> муниципального округа</w:t>
      </w:r>
      <w:r w:rsidRPr="00393E72">
        <w:rPr>
          <w:sz w:val="28"/>
          <w:szCs w:val="28"/>
          <w:lang w:eastAsia="en-US"/>
        </w:rPr>
        <w:t xml:space="preserve">, назначаются </w:t>
      </w:r>
      <w:r w:rsidR="00181616" w:rsidRPr="00393E72">
        <w:rPr>
          <w:sz w:val="28"/>
          <w:szCs w:val="28"/>
          <w:lang w:eastAsia="en-US"/>
        </w:rPr>
        <w:t xml:space="preserve">Советом народных депутатов </w:t>
      </w:r>
      <w:r w:rsidR="00617579" w:rsidRPr="00393E72">
        <w:rPr>
          <w:sz w:val="28"/>
          <w:szCs w:val="28"/>
          <w:lang w:eastAsia="en-US"/>
        </w:rPr>
        <w:t>Кемеровского</w:t>
      </w:r>
      <w:r w:rsidR="00181616" w:rsidRPr="00393E72">
        <w:rPr>
          <w:sz w:val="28"/>
          <w:szCs w:val="28"/>
          <w:lang w:eastAsia="en-US"/>
        </w:rPr>
        <w:t xml:space="preserve"> муниципального округа</w:t>
      </w:r>
      <w:r w:rsidRPr="00393E72">
        <w:rPr>
          <w:sz w:val="28"/>
          <w:szCs w:val="28"/>
          <w:lang w:eastAsia="en-US"/>
        </w:rPr>
        <w:t xml:space="preserve">, а по инициативе главы </w:t>
      </w:r>
      <w:r w:rsidR="00617579" w:rsidRPr="00393E72">
        <w:rPr>
          <w:sz w:val="28"/>
          <w:szCs w:val="28"/>
          <w:lang w:eastAsia="en-US"/>
        </w:rPr>
        <w:t>Кемеровского</w:t>
      </w:r>
      <w:r w:rsidR="00181616" w:rsidRPr="00393E72">
        <w:rPr>
          <w:sz w:val="28"/>
          <w:szCs w:val="28"/>
          <w:lang w:eastAsia="en-US"/>
        </w:rPr>
        <w:t xml:space="preserve"> муниципального округа,</w:t>
      </w:r>
      <w:r w:rsidRPr="00393E72">
        <w:rPr>
          <w:sz w:val="28"/>
          <w:szCs w:val="28"/>
          <w:lang w:eastAsia="en-US"/>
        </w:rPr>
        <w:t xml:space="preserve"> главой </w:t>
      </w:r>
      <w:r w:rsidR="00617579" w:rsidRPr="00393E72">
        <w:rPr>
          <w:sz w:val="28"/>
          <w:szCs w:val="28"/>
          <w:lang w:eastAsia="en-US"/>
        </w:rPr>
        <w:t>Кемеровского</w:t>
      </w:r>
      <w:r w:rsidR="00181616" w:rsidRPr="00393E72">
        <w:rPr>
          <w:sz w:val="28"/>
          <w:szCs w:val="28"/>
          <w:lang w:eastAsia="en-US"/>
        </w:rPr>
        <w:t xml:space="preserve"> муниципального округа</w:t>
      </w:r>
      <w:r w:rsidRPr="00393E72">
        <w:rPr>
          <w:sz w:val="28"/>
          <w:szCs w:val="28"/>
          <w:lang w:eastAsia="en-US"/>
        </w:rPr>
        <w:t>.</w:t>
      </w:r>
    </w:p>
    <w:p w:rsidR="00B87451" w:rsidRPr="00393E72" w:rsidRDefault="00B87451" w:rsidP="00B87451">
      <w:pPr>
        <w:pStyle w:val="ConsPlusNormal"/>
        <w:ind w:firstLine="709"/>
        <w:jc w:val="both"/>
        <w:rPr>
          <w:sz w:val="28"/>
          <w:szCs w:val="28"/>
        </w:rPr>
      </w:pPr>
      <w:r w:rsidRPr="00393E72">
        <w:rPr>
          <w:sz w:val="28"/>
          <w:szCs w:val="28"/>
        </w:rPr>
        <w:t>2.</w:t>
      </w:r>
      <w:r w:rsidR="00B23A53" w:rsidRPr="00393E72">
        <w:rPr>
          <w:sz w:val="28"/>
          <w:szCs w:val="28"/>
        </w:rPr>
        <w:t>2</w:t>
      </w:r>
      <w:r w:rsidRPr="00393E72">
        <w:rPr>
          <w:sz w:val="28"/>
          <w:szCs w:val="28"/>
        </w:rPr>
        <w:t xml:space="preserve">. </w:t>
      </w:r>
      <w:r w:rsidR="009B1765" w:rsidRPr="00393E72">
        <w:rPr>
          <w:sz w:val="28"/>
          <w:szCs w:val="28"/>
        </w:rPr>
        <w:t>Н</w:t>
      </w:r>
      <w:r w:rsidRPr="00393E72">
        <w:rPr>
          <w:sz w:val="28"/>
          <w:szCs w:val="28"/>
        </w:rPr>
        <w:t>азначени</w:t>
      </w:r>
      <w:r w:rsidR="009B1765" w:rsidRPr="00393E72">
        <w:rPr>
          <w:sz w:val="28"/>
          <w:szCs w:val="28"/>
        </w:rPr>
        <w:t>е</w:t>
      </w:r>
      <w:r w:rsidRPr="00393E72">
        <w:rPr>
          <w:sz w:val="28"/>
          <w:szCs w:val="28"/>
        </w:rPr>
        <w:t xml:space="preserve"> публичных слушаний по проектам муниципальных правовых актов, указанных в </w:t>
      </w:r>
      <w:hyperlink w:anchor="P59" w:history="1">
        <w:r w:rsidRPr="00393E72">
          <w:rPr>
            <w:sz w:val="28"/>
            <w:szCs w:val="28"/>
          </w:rPr>
          <w:t>п. 1.5</w:t>
        </w:r>
      </w:hyperlink>
      <w:r w:rsidRPr="00393E72">
        <w:rPr>
          <w:sz w:val="28"/>
          <w:szCs w:val="28"/>
        </w:rPr>
        <w:t xml:space="preserve"> настоящего Положения</w:t>
      </w:r>
      <w:r w:rsidR="005A7352" w:rsidRPr="00393E72">
        <w:rPr>
          <w:sz w:val="28"/>
          <w:szCs w:val="28"/>
        </w:rPr>
        <w:t>,</w:t>
      </w:r>
      <w:r w:rsidRPr="00393E72">
        <w:rPr>
          <w:sz w:val="28"/>
          <w:szCs w:val="28"/>
        </w:rPr>
        <w:t xml:space="preserve"> принимается в виде правового акта не </w:t>
      </w:r>
      <w:proofErr w:type="gramStart"/>
      <w:r w:rsidRPr="00393E72">
        <w:rPr>
          <w:sz w:val="28"/>
          <w:szCs w:val="28"/>
        </w:rPr>
        <w:t>позднее</w:t>
      </w:r>
      <w:proofErr w:type="gramEnd"/>
      <w:r w:rsidRPr="00393E72">
        <w:rPr>
          <w:sz w:val="28"/>
          <w:szCs w:val="28"/>
        </w:rPr>
        <w:t xml:space="preserve"> чем за 20 дней до проведения собрания публичных слушаний.</w:t>
      </w:r>
    </w:p>
    <w:p w:rsidR="00B87451" w:rsidRPr="00393E72" w:rsidRDefault="00316FCA" w:rsidP="00B87451">
      <w:pPr>
        <w:pStyle w:val="ConsPlusNormal"/>
        <w:ind w:firstLine="709"/>
        <w:jc w:val="both"/>
        <w:rPr>
          <w:sz w:val="28"/>
          <w:szCs w:val="28"/>
        </w:rPr>
      </w:pPr>
      <w:r w:rsidRPr="00393E72">
        <w:rPr>
          <w:sz w:val="28"/>
          <w:szCs w:val="28"/>
        </w:rPr>
        <w:t>2.3</w:t>
      </w:r>
      <w:r w:rsidR="00B87451" w:rsidRPr="00393E72">
        <w:rPr>
          <w:sz w:val="28"/>
          <w:szCs w:val="28"/>
        </w:rPr>
        <w:t xml:space="preserve">. Срок проведения публичных слушаний </w:t>
      </w:r>
      <w:r w:rsidR="00BE2F56" w:rsidRPr="00393E72">
        <w:rPr>
          <w:sz w:val="28"/>
          <w:szCs w:val="28"/>
        </w:rPr>
        <w:t xml:space="preserve">с </w:t>
      </w:r>
      <w:r w:rsidR="00B87451" w:rsidRPr="00393E72">
        <w:rPr>
          <w:sz w:val="28"/>
          <w:szCs w:val="28"/>
        </w:rPr>
        <w:t>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F32B6" w:rsidRPr="00393E72" w:rsidRDefault="005A7352" w:rsidP="000F32B6">
      <w:pPr>
        <w:pStyle w:val="ConsPlusNormal"/>
        <w:ind w:firstLine="709"/>
        <w:jc w:val="both"/>
        <w:rPr>
          <w:sz w:val="28"/>
          <w:szCs w:val="28"/>
        </w:rPr>
      </w:pPr>
      <w:r w:rsidRPr="00393E72">
        <w:rPr>
          <w:sz w:val="28"/>
          <w:szCs w:val="28"/>
        </w:rPr>
        <w:t>2.4</w:t>
      </w:r>
      <w:r w:rsidR="000F32B6" w:rsidRPr="00393E72">
        <w:rPr>
          <w:sz w:val="28"/>
          <w:szCs w:val="28"/>
        </w:rPr>
        <w:t xml:space="preserve">. </w:t>
      </w:r>
      <w:proofErr w:type="gramStart"/>
      <w:r w:rsidR="000F32B6" w:rsidRPr="00393E72">
        <w:rPr>
          <w:sz w:val="28"/>
          <w:szCs w:val="28"/>
        </w:rPr>
        <w:t>В случае принятия решения главных государственных санитарных врачей или их заместителей, федеральных органов государственной власти либо органов государственной власти Кемеровской области – Кузбасса, принимаемых в целях предупреждения угроз возникновения и распространения инфекционных заболеваний, представляющих опасность для окружающих, предупреждения чрезвычайных ситуаций природного и техногенного характера, запрещающих проведение массовых (публичных) мероприятий, при принятом правовом акте о назначении публичных слушаний, вступившем в силу, принимается</w:t>
      </w:r>
      <w:proofErr w:type="gramEnd"/>
      <w:r w:rsidR="000F32B6" w:rsidRPr="00393E72">
        <w:rPr>
          <w:sz w:val="28"/>
          <w:szCs w:val="28"/>
        </w:rPr>
        <w:t xml:space="preserve"> правовой акт о переносе даты проведения слушаний на неопределенный срок либо на конкретную дату.</w:t>
      </w:r>
    </w:p>
    <w:p w:rsidR="000F32B6" w:rsidRPr="00393E72" w:rsidRDefault="000F32B6" w:rsidP="000F32B6">
      <w:pPr>
        <w:pStyle w:val="ConsPlusNormal"/>
        <w:ind w:firstLine="709"/>
        <w:jc w:val="both"/>
        <w:rPr>
          <w:sz w:val="28"/>
          <w:szCs w:val="28"/>
        </w:rPr>
      </w:pPr>
      <w:r w:rsidRPr="00393E72">
        <w:rPr>
          <w:sz w:val="28"/>
          <w:szCs w:val="28"/>
        </w:rPr>
        <w:t xml:space="preserve">Решение о переносе даты проведения слушаний на неопределенный срок принимается в случае, если дата окончания действия запрета на проведение массовых (публичных) мероприятий не установлена решениями вышеуказанных должностных лиц. </w:t>
      </w:r>
    </w:p>
    <w:p w:rsidR="000F32B6" w:rsidRPr="00393E72" w:rsidRDefault="000F32B6" w:rsidP="000F32B6">
      <w:pPr>
        <w:pStyle w:val="ConsPlusNormal"/>
        <w:ind w:firstLine="709"/>
        <w:jc w:val="both"/>
        <w:rPr>
          <w:sz w:val="28"/>
          <w:szCs w:val="28"/>
        </w:rPr>
      </w:pPr>
      <w:proofErr w:type="gramStart"/>
      <w:r w:rsidRPr="00393E72">
        <w:rPr>
          <w:sz w:val="28"/>
          <w:szCs w:val="28"/>
        </w:rPr>
        <w:t>Решение о переносе даты проведения слушаний на конкретную дату принимается, если в решениях главных государственных санитарных врачей или их заместителей, федеральных органов государственной власти либо органов государственной власти Кемеровской области – Кузбасса, принимаемых в целях предупреждения угроз возникновения и распространения инфекционных заболеваний, представляющих опасность для окружающих, предупреждения чрезвычайных ситуаций природного и техногенного характера, запрещающих проведение массовых (публичных) мероприятий, указана конкретная дата</w:t>
      </w:r>
      <w:proofErr w:type="gramEnd"/>
      <w:r w:rsidRPr="00393E72">
        <w:rPr>
          <w:sz w:val="28"/>
          <w:szCs w:val="28"/>
        </w:rPr>
        <w:t xml:space="preserve"> или срок, на которые распространяется</w:t>
      </w:r>
      <w:r w:rsidR="000930FF" w:rsidRPr="00393E72">
        <w:rPr>
          <w:sz w:val="28"/>
          <w:szCs w:val="28"/>
        </w:rPr>
        <w:t xml:space="preserve"> запрет проведения мероприятий</w:t>
      </w:r>
      <w:r w:rsidRPr="00393E72">
        <w:rPr>
          <w:sz w:val="28"/>
          <w:szCs w:val="28"/>
        </w:rPr>
        <w:t>.</w:t>
      </w:r>
    </w:p>
    <w:p w:rsidR="000F32B6" w:rsidRPr="00393E72" w:rsidRDefault="005A7352" w:rsidP="000F32B6">
      <w:pPr>
        <w:pStyle w:val="ConsPlusNormal"/>
        <w:ind w:firstLine="709"/>
        <w:jc w:val="both"/>
        <w:rPr>
          <w:sz w:val="28"/>
          <w:szCs w:val="28"/>
        </w:rPr>
      </w:pPr>
      <w:r w:rsidRPr="00393E72">
        <w:rPr>
          <w:sz w:val="28"/>
          <w:szCs w:val="28"/>
        </w:rPr>
        <w:t>2.5</w:t>
      </w:r>
      <w:r w:rsidR="000F32B6" w:rsidRPr="00393E72">
        <w:rPr>
          <w:sz w:val="28"/>
          <w:szCs w:val="28"/>
        </w:rPr>
        <w:t>. При принятии решения о переносе даты слушаний на неопределенный срок либо на конкретную дату срок проведения публичных слушаний, установленный п.2.3. настоящего Положения, не включает количество календарных дней, в течение которых не были проведены слушания:</w:t>
      </w:r>
    </w:p>
    <w:p w:rsidR="000F32B6" w:rsidRPr="00393E72" w:rsidRDefault="000F32B6" w:rsidP="000F32B6">
      <w:pPr>
        <w:pStyle w:val="ConsPlusNormal"/>
        <w:ind w:firstLine="709"/>
        <w:jc w:val="both"/>
        <w:rPr>
          <w:sz w:val="28"/>
          <w:szCs w:val="28"/>
        </w:rPr>
      </w:pPr>
      <w:r w:rsidRPr="00393E72">
        <w:rPr>
          <w:sz w:val="28"/>
          <w:szCs w:val="28"/>
        </w:rPr>
        <w:t xml:space="preserve">- </w:t>
      </w:r>
      <w:proofErr w:type="gramStart"/>
      <w:r w:rsidRPr="00393E72">
        <w:rPr>
          <w:sz w:val="28"/>
          <w:szCs w:val="28"/>
        </w:rPr>
        <w:t>при принятии решения о переносе даты слушаний на неопределенный срок со дня опубликования такого решения до дня</w:t>
      </w:r>
      <w:proofErr w:type="gramEnd"/>
      <w:r w:rsidRPr="00393E72">
        <w:rPr>
          <w:sz w:val="28"/>
          <w:szCs w:val="28"/>
        </w:rPr>
        <w:t xml:space="preserve"> опубликования решения о дате проведения публичных слушаний, принимаемого в порядке, установленном п. 2.2. настоящего Положения;</w:t>
      </w:r>
    </w:p>
    <w:p w:rsidR="000F32B6" w:rsidRPr="00393E72" w:rsidRDefault="000F32B6" w:rsidP="000F32B6">
      <w:pPr>
        <w:pStyle w:val="ConsPlusNormal"/>
        <w:ind w:firstLine="709"/>
        <w:jc w:val="both"/>
        <w:rPr>
          <w:sz w:val="28"/>
          <w:szCs w:val="28"/>
        </w:rPr>
      </w:pPr>
      <w:r w:rsidRPr="00393E72">
        <w:rPr>
          <w:sz w:val="28"/>
          <w:szCs w:val="28"/>
        </w:rPr>
        <w:t xml:space="preserve">- </w:t>
      </w:r>
      <w:proofErr w:type="gramStart"/>
      <w:r w:rsidRPr="00393E72">
        <w:rPr>
          <w:sz w:val="28"/>
          <w:szCs w:val="28"/>
        </w:rPr>
        <w:t>при принятии решения о переносе даты проведения слушаний на конкретную дату со дня опубликования такого решения до дня</w:t>
      </w:r>
      <w:proofErr w:type="gramEnd"/>
      <w:r w:rsidRPr="00393E72">
        <w:rPr>
          <w:sz w:val="28"/>
          <w:szCs w:val="28"/>
        </w:rPr>
        <w:t>, следующего за днем истечения срока запрета на проведение массовых (публичных) мероприятий, установленных соответствующими решениями, ука</w:t>
      </w:r>
      <w:r w:rsidR="005A7352" w:rsidRPr="00393E72">
        <w:rPr>
          <w:sz w:val="28"/>
          <w:szCs w:val="28"/>
        </w:rPr>
        <w:t>занными в абзаце первом п. 2.4</w:t>
      </w:r>
      <w:r w:rsidRPr="00393E72">
        <w:rPr>
          <w:sz w:val="28"/>
          <w:szCs w:val="28"/>
        </w:rPr>
        <w:t>.</w:t>
      </w:r>
    </w:p>
    <w:p w:rsidR="00C503B4" w:rsidRPr="00393E72" w:rsidRDefault="005A7352" w:rsidP="00341125">
      <w:pPr>
        <w:pStyle w:val="ConsPlusNormal"/>
        <w:ind w:firstLine="709"/>
        <w:jc w:val="both"/>
        <w:rPr>
          <w:sz w:val="28"/>
          <w:szCs w:val="28"/>
        </w:rPr>
      </w:pPr>
      <w:r w:rsidRPr="00393E72">
        <w:rPr>
          <w:sz w:val="28"/>
          <w:szCs w:val="28"/>
        </w:rPr>
        <w:t>2.6</w:t>
      </w:r>
      <w:r w:rsidR="00C503B4" w:rsidRPr="00393E72">
        <w:rPr>
          <w:sz w:val="28"/>
          <w:szCs w:val="28"/>
        </w:rPr>
        <w:t>. В решении о переносе даты на неопределенный срок, либо на конкретную дату указываются так же иные вопросы, необходимые для уточнения организационных моментов, связанных с положениями принятого и опубликованного соответствующего правового акта о назначении публичных слушаний.</w:t>
      </w:r>
    </w:p>
    <w:p w:rsidR="00C503B4" w:rsidRPr="00393E72" w:rsidRDefault="005A7352" w:rsidP="00B53E58">
      <w:pPr>
        <w:pStyle w:val="ConsPlusNormal"/>
        <w:ind w:firstLine="709"/>
        <w:jc w:val="both"/>
        <w:rPr>
          <w:sz w:val="28"/>
          <w:szCs w:val="28"/>
        </w:rPr>
      </w:pPr>
      <w:r w:rsidRPr="00393E72">
        <w:rPr>
          <w:sz w:val="28"/>
          <w:szCs w:val="28"/>
        </w:rPr>
        <w:t>2.7</w:t>
      </w:r>
      <w:r w:rsidR="00C503B4" w:rsidRPr="00393E72">
        <w:rPr>
          <w:sz w:val="28"/>
          <w:szCs w:val="28"/>
        </w:rPr>
        <w:t>. Решения, связанные с организацией публичных слушаний, проект муниципального правового акта, выносимого на публичные слушания, подлежат опубликованию.</w:t>
      </w:r>
    </w:p>
    <w:p w:rsidR="00B87451" w:rsidRPr="00393E72" w:rsidRDefault="005A7352" w:rsidP="00B87451">
      <w:pPr>
        <w:pStyle w:val="ConsPlusNormal"/>
        <w:ind w:firstLine="709"/>
        <w:jc w:val="both"/>
        <w:rPr>
          <w:sz w:val="28"/>
          <w:szCs w:val="28"/>
        </w:rPr>
      </w:pPr>
      <w:r w:rsidRPr="00393E72">
        <w:rPr>
          <w:sz w:val="28"/>
          <w:szCs w:val="28"/>
        </w:rPr>
        <w:t>2.8</w:t>
      </w:r>
      <w:r w:rsidR="00B87451" w:rsidRPr="00393E72">
        <w:rPr>
          <w:sz w:val="28"/>
          <w:szCs w:val="28"/>
        </w:rPr>
        <w:t xml:space="preserve">. </w:t>
      </w:r>
      <w:r w:rsidR="00A66F32" w:rsidRPr="00393E72">
        <w:rPr>
          <w:sz w:val="28"/>
          <w:szCs w:val="28"/>
        </w:rPr>
        <w:t xml:space="preserve"> </w:t>
      </w:r>
      <w:r w:rsidR="00B87451" w:rsidRPr="00393E72">
        <w:rPr>
          <w:sz w:val="28"/>
          <w:szCs w:val="28"/>
        </w:rPr>
        <w:t>В решении о назначении публичных слушаний указывается:</w:t>
      </w:r>
    </w:p>
    <w:p w:rsidR="00B87451" w:rsidRPr="00393E72" w:rsidRDefault="00B87451" w:rsidP="00B87451">
      <w:pPr>
        <w:pStyle w:val="ConsPlusNormal"/>
        <w:ind w:firstLine="709"/>
        <w:jc w:val="both"/>
        <w:rPr>
          <w:sz w:val="28"/>
          <w:szCs w:val="28"/>
        </w:rPr>
      </w:pPr>
      <w:r w:rsidRPr="00393E72">
        <w:rPr>
          <w:sz w:val="28"/>
          <w:szCs w:val="28"/>
        </w:rPr>
        <w:t>- тема проведения публичных слушаний, в том числе проект правового акта, выносимый на обсуждение;</w:t>
      </w:r>
    </w:p>
    <w:p w:rsidR="00B87451" w:rsidRPr="00393E72" w:rsidRDefault="00B87451" w:rsidP="00B87451">
      <w:pPr>
        <w:pStyle w:val="ConsPlusNormal"/>
        <w:ind w:firstLine="709"/>
        <w:jc w:val="both"/>
        <w:rPr>
          <w:sz w:val="28"/>
          <w:szCs w:val="28"/>
        </w:rPr>
      </w:pPr>
      <w:r w:rsidRPr="00393E72">
        <w:rPr>
          <w:sz w:val="28"/>
          <w:szCs w:val="28"/>
        </w:rPr>
        <w:t xml:space="preserve">- </w:t>
      </w:r>
      <w:r w:rsidR="00A66F32" w:rsidRPr="00393E72">
        <w:rPr>
          <w:sz w:val="28"/>
          <w:szCs w:val="28"/>
        </w:rPr>
        <w:t xml:space="preserve"> </w:t>
      </w:r>
      <w:r w:rsidRPr="00393E72">
        <w:rPr>
          <w:sz w:val="28"/>
          <w:szCs w:val="28"/>
        </w:rPr>
        <w:t>место проведения публичных слушаний;</w:t>
      </w:r>
    </w:p>
    <w:p w:rsidR="00B87451" w:rsidRPr="00393E72" w:rsidRDefault="00B87451" w:rsidP="00B87451">
      <w:pPr>
        <w:pStyle w:val="ConsPlusNormal"/>
        <w:ind w:firstLine="709"/>
        <w:jc w:val="both"/>
        <w:rPr>
          <w:sz w:val="28"/>
          <w:szCs w:val="28"/>
        </w:rPr>
      </w:pPr>
      <w:r w:rsidRPr="00393E72">
        <w:rPr>
          <w:sz w:val="28"/>
          <w:szCs w:val="28"/>
        </w:rPr>
        <w:t>- сроки и место представления предложений и замечаний по вопросам, обсуждаемым на публичных слушаниях;</w:t>
      </w:r>
    </w:p>
    <w:p w:rsidR="00B87451" w:rsidRPr="00393E72" w:rsidRDefault="00B87451" w:rsidP="00B87451">
      <w:pPr>
        <w:pStyle w:val="ConsPlusNormal"/>
        <w:ind w:firstLine="709"/>
        <w:jc w:val="both"/>
        <w:rPr>
          <w:sz w:val="28"/>
          <w:szCs w:val="28"/>
        </w:rPr>
      </w:pPr>
      <w:r w:rsidRPr="00393E72">
        <w:rPr>
          <w:sz w:val="28"/>
          <w:szCs w:val="28"/>
        </w:rPr>
        <w:t>- сроки проведения публичных слушаний;</w:t>
      </w:r>
    </w:p>
    <w:p w:rsidR="00B87451" w:rsidRPr="00393E72" w:rsidRDefault="00B87451" w:rsidP="00B87451">
      <w:pPr>
        <w:pStyle w:val="ConsPlusNormal"/>
        <w:ind w:firstLine="709"/>
        <w:jc w:val="both"/>
        <w:rPr>
          <w:sz w:val="28"/>
          <w:szCs w:val="28"/>
        </w:rPr>
      </w:pPr>
      <w:r w:rsidRPr="00393E72">
        <w:rPr>
          <w:sz w:val="28"/>
          <w:szCs w:val="28"/>
        </w:rPr>
        <w:t xml:space="preserve">- </w:t>
      </w:r>
      <w:r w:rsidR="00A66F32" w:rsidRPr="00393E72">
        <w:rPr>
          <w:sz w:val="28"/>
          <w:szCs w:val="28"/>
        </w:rPr>
        <w:t xml:space="preserve"> </w:t>
      </w:r>
      <w:r w:rsidRPr="00393E72">
        <w:rPr>
          <w:sz w:val="28"/>
          <w:szCs w:val="28"/>
        </w:rPr>
        <w:t>форма проведения публичных слушаний;</w:t>
      </w:r>
    </w:p>
    <w:p w:rsidR="00B87451" w:rsidRPr="00393E72" w:rsidRDefault="00B87451" w:rsidP="00B87451">
      <w:pPr>
        <w:pStyle w:val="ConsPlusNormal"/>
        <w:ind w:firstLine="709"/>
        <w:jc w:val="both"/>
        <w:rPr>
          <w:sz w:val="28"/>
          <w:szCs w:val="28"/>
        </w:rPr>
      </w:pPr>
      <w:r w:rsidRPr="00393E72">
        <w:rPr>
          <w:sz w:val="28"/>
          <w:szCs w:val="28"/>
        </w:rPr>
        <w:t>- состав комиссии по организации и проведению публичных слушаний (далее - комиссия);</w:t>
      </w:r>
    </w:p>
    <w:p w:rsidR="00B87451" w:rsidRPr="00393E72" w:rsidRDefault="00B87451" w:rsidP="00B87451">
      <w:pPr>
        <w:pStyle w:val="ConsPlusNormal"/>
        <w:ind w:firstLine="709"/>
        <w:jc w:val="both"/>
        <w:rPr>
          <w:sz w:val="28"/>
          <w:szCs w:val="28"/>
        </w:rPr>
      </w:pPr>
      <w:r w:rsidRPr="00393E72">
        <w:rPr>
          <w:sz w:val="28"/>
          <w:szCs w:val="28"/>
        </w:rPr>
        <w:t>- иные вопросы, необходимые для организации и проведения публичных слушаний</w:t>
      </w:r>
      <w:r w:rsidR="00DE3CEE" w:rsidRPr="00393E72">
        <w:rPr>
          <w:sz w:val="28"/>
          <w:szCs w:val="28"/>
        </w:rPr>
        <w:t xml:space="preserve">, в том числе </w:t>
      </w:r>
      <w:r w:rsidR="00C43890" w:rsidRPr="00393E72">
        <w:rPr>
          <w:sz w:val="28"/>
          <w:szCs w:val="28"/>
        </w:rPr>
        <w:t>дополнительная возможность их трансляции с применением доступных телекоммуникационных технологий с возможностью двусторонней связи с участниками слушаний</w:t>
      </w:r>
      <w:r w:rsidRPr="00393E72">
        <w:rPr>
          <w:sz w:val="28"/>
          <w:szCs w:val="28"/>
        </w:rPr>
        <w:t>.</w:t>
      </w:r>
    </w:p>
    <w:p w:rsidR="00B87451" w:rsidRPr="00393E72" w:rsidRDefault="005A7352" w:rsidP="00B87451">
      <w:pPr>
        <w:pStyle w:val="ConsPlusNormal"/>
        <w:ind w:firstLine="709"/>
        <w:jc w:val="both"/>
        <w:rPr>
          <w:sz w:val="28"/>
          <w:szCs w:val="28"/>
        </w:rPr>
      </w:pPr>
      <w:r w:rsidRPr="00393E72">
        <w:rPr>
          <w:sz w:val="28"/>
          <w:szCs w:val="28"/>
        </w:rPr>
        <w:t>2.9</w:t>
      </w:r>
      <w:r w:rsidR="00B87451" w:rsidRPr="00393E72">
        <w:rPr>
          <w:sz w:val="28"/>
          <w:szCs w:val="28"/>
        </w:rPr>
        <w:t>. Решение о назначении публичных слушаний, проект муниципального правового акта, выносимого на публичные слушания</w:t>
      </w:r>
      <w:r w:rsidR="00E04215" w:rsidRPr="00393E72">
        <w:rPr>
          <w:sz w:val="28"/>
          <w:szCs w:val="28"/>
        </w:rPr>
        <w:t>,</w:t>
      </w:r>
      <w:r w:rsidR="00B87451" w:rsidRPr="00393E72">
        <w:rPr>
          <w:sz w:val="28"/>
          <w:szCs w:val="28"/>
        </w:rPr>
        <w:t xml:space="preserve"> подлежит опубликованию.</w:t>
      </w:r>
    </w:p>
    <w:p w:rsidR="00701ED5" w:rsidRPr="00393E72" w:rsidRDefault="00701ED5" w:rsidP="00701ED5">
      <w:pPr>
        <w:pStyle w:val="a7"/>
        <w:autoSpaceDE w:val="0"/>
        <w:autoSpaceDN w:val="0"/>
        <w:adjustRightInd w:val="0"/>
        <w:ind w:left="502"/>
        <w:outlineLvl w:val="0"/>
        <w:rPr>
          <w:rFonts w:eastAsia="Calibri"/>
          <w:b/>
          <w:bCs/>
          <w:sz w:val="28"/>
          <w:szCs w:val="28"/>
          <w:lang w:eastAsia="en-US"/>
        </w:rPr>
      </w:pPr>
    </w:p>
    <w:p w:rsidR="00B53E58" w:rsidRPr="00393E72" w:rsidRDefault="00EA25EC" w:rsidP="00393E72">
      <w:pPr>
        <w:pStyle w:val="a7"/>
        <w:autoSpaceDE w:val="0"/>
        <w:autoSpaceDN w:val="0"/>
        <w:adjustRightInd w:val="0"/>
        <w:ind w:left="0"/>
        <w:jc w:val="center"/>
        <w:outlineLvl w:val="1"/>
        <w:rPr>
          <w:rFonts w:eastAsia="Calibri"/>
          <w:b/>
          <w:sz w:val="28"/>
          <w:szCs w:val="28"/>
          <w:lang w:eastAsia="en-US"/>
        </w:rPr>
      </w:pPr>
      <w:r w:rsidRPr="00393E72">
        <w:rPr>
          <w:rFonts w:eastAsia="Calibri"/>
          <w:b/>
          <w:sz w:val="28"/>
          <w:szCs w:val="28"/>
          <w:lang w:eastAsia="en-US"/>
        </w:rPr>
        <w:t xml:space="preserve">3. </w:t>
      </w:r>
      <w:r w:rsidR="00B53E58" w:rsidRPr="00393E72">
        <w:rPr>
          <w:rFonts w:eastAsia="Calibri"/>
          <w:b/>
          <w:sz w:val="28"/>
          <w:szCs w:val="28"/>
          <w:lang w:eastAsia="en-US"/>
        </w:rPr>
        <w:t xml:space="preserve">Порядок организации </w:t>
      </w:r>
      <w:r w:rsidR="008076EC" w:rsidRPr="00393E72">
        <w:rPr>
          <w:rFonts w:eastAsia="Calibri"/>
          <w:b/>
          <w:sz w:val="28"/>
          <w:szCs w:val="28"/>
          <w:lang w:eastAsia="en-US"/>
        </w:rPr>
        <w:t xml:space="preserve">и проведения </w:t>
      </w:r>
      <w:r w:rsidR="00B53E58" w:rsidRPr="00393E72">
        <w:rPr>
          <w:rFonts w:eastAsia="Calibri"/>
          <w:b/>
          <w:sz w:val="28"/>
          <w:szCs w:val="28"/>
          <w:lang w:eastAsia="en-US"/>
        </w:rPr>
        <w:t>публичных слушаний</w:t>
      </w:r>
      <w:r w:rsidR="008076EC" w:rsidRPr="00393E72">
        <w:rPr>
          <w:rFonts w:eastAsia="Calibri"/>
          <w:b/>
          <w:sz w:val="28"/>
          <w:szCs w:val="28"/>
          <w:lang w:eastAsia="en-US"/>
        </w:rPr>
        <w:t>.</w:t>
      </w:r>
    </w:p>
    <w:p w:rsidR="00B53E58" w:rsidRPr="00393E72" w:rsidRDefault="00B53E58" w:rsidP="00B53E58">
      <w:pPr>
        <w:autoSpaceDE w:val="0"/>
        <w:autoSpaceDN w:val="0"/>
        <w:adjustRightInd w:val="0"/>
        <w:ind w:firstLine="709"/>
        <w:jc w:val="both"/>
        <w:rPr>
          <w:rFonts w:eastAsia="Calibri"/>
          <w:sz w:val="28"/>
          <w:szCs w:val="28"/>
          <w:lang w:eastAsia="en-US"/>
        </w:rPr>
      </w:pPr>
    </w:p>
    <w:p w:rsidR="00B53E58" w:rsidRPr="00393E72" w:rsidRDefault="00EA25EC" w:rsidP="00EA25EC">
      <w:pPr>
        <w:pStyle w:val="a7"/>
        <w:tabs>
          <w:tab w:val="left" w:pos="1560"/>
        </w:tabs>
        <w:autoSpaceDE w:val="0"/>
        <w:autoSpaceDN w:val="0"/>
        <w:adjustRightInd w:val="0"/>
        <w:ind w:left="0" w:firstLine="709"/>
        <w:jc w:val="both"/>
        <w:rPr>
          <w:rFonts w:eastAsia="Calibri"/>
          <w:bCs/>
          <w:sz w:val="28"/>
          <w:szCs w:val="28"/>
          <w:lang w:eastAsia="en-US"/>
        </w:rPr>
      </w:pPr>
      <w:r w:rsidRPr="00393E72">
        <w:rPr>
          <w:rFonts w:eastAsia="Calibri"/>
          <w:sz w:val="28"/>
          <w:szCs w:val="28"/>
          <w:lang w:eastAsia="en-US"/>
        </w:rPr>
        <w:t xml:space="preserve">3.1. </w:t>
      </w:r>
      <w:r w:rsidR="00B53E58" w:rsidRPr="00393E72">
        <w:rPr>
          <w:rFonts w:eastAsia="Calibri"/>
          <w:sz w:val="28"/>
          <w:szCs w:val="28"/>
          <w:lang w:eastAsia="en-US"/>
        </w:rPr>
        <w:t xml:space="preserve">Орган местного самоуправления </w:t>
      </w:r>
      <w:r w:rsidR="00617579" w:rsidRPr="00393E72">
        <w:rPr>
          <w:rFonts w:eastAsia="Calibri"/>
          <w:sz w:val="28"/>
          <w:szCs w:val="28"/>
          <w:lang w:eastAsia="en-US"/>
        </w:rPr>
        <w:t>Кемеровского</w:t>
      </w:r>
      <w:r w:rsidR="00EA658A" w:rsidRPr="00393E72">
        <w:rPr>
          <w:rFonts w:eastAsia="Calibri"/>
          <w:sz w:val="28"/>
          <w:szCs w:val="28"/>
          <w:lang w:eastAsia="en-US"/>
        </w:rPr>
        <w:t xml:space="preserve"> муниципального округа</w:t>
      </w:r>
      <w:r w:rsidR="00B53E58" w:rsidRPr="00393E72">
        <w:rPr>
          <w:rFonts w:eastAsia="Calibri"/>
          <w:sz w:val="28"/>
          <w:szCs w:val="28"/>
          <w:lang w:eastAsia="en-US"/>
        </w:rPr>
        <w:t xml:space="preserve">, принявший решение о назначении публичных слушаний, формирует комиссию </w:t>
      </w:r>
      <w:r w:rsidR="00B53E58" w:rsidRPr="00393E72">
        <w:rPr>
          <w:rFonts w:eastAsia="Calibri"/>
          <w:bCs/>
          <w:sz w:val="28"/>
          <w:szCs w:val="28"/>
          <w:lang w:eastAsia="en-US"/>
        </w:rPr>
        <w:t xml:space="preserve">по организации и проведению публичных слушаний  на территории </w:t>
      </w:r>
      <w:r w:rsidR="00617579" w:rsidRPr="00393E72">
        <w:rPr>
          <w:rFonts w:eastAsia="Calibri"/>
          <w:sz w:val="28"/>
          <w:szCs w:val="28"/>
          <w:lang w:eastAsia="en-US"/>
        </w:rPr>
        <w:t>Кемеровского</w:t>
      </w:r>
      <w:r w:rsidR="00EA658A" w:rsidRPr="00393E72">
        <w:rPr>
          <w:rFonts w:eastAsia="Calibri"/>
          <w:bCs/>
          <w:sz w:val="28"/>
          <w:szCs w:val="28"/>
          <w:lang w:eastAsia="en-US"/>
        </w:rPr>
        <w:t xml:space="preserve"> муниципального округа</w:t>
      </w:r>
      <w:r w:rsidR="00B53E58" w:rsidRPr="00393E72">
        <w:rPr>
          <w:rFonts w:eastAsia="Calibri"/>
          <w:sz w:val="28"/>
          <w:szCs w:val="28"/>
          <w:lang w:eastAsia="en-US"/>
        </w:rPr>
        <w:t xml:space="preserve"> </w:t>
      </w:r>
      <w:r w:rsidR="00B53E58" w:rsidRPr="00393E72">
        <w:rPr>
          <w:rFonts w:eastAsia="Calibri"/>
          <w:bCs/>
          <w:sz w:val="28"/>
          <w:szCs w:val="28"/>
          <w:lang w:eastAsia="en-US"/>
        </w:rPr>
        <w:t>(далее - комиссия).</w:t>
      </w:r>
    </w:p>
    <w:p w:rsidR="00B53E58" w:rsidRPr="00393E72" w:rsidRDefault="00B53E58" w:rsidP="00B53E58">
      <w:pPr>
        <w:pStyle w:val="a7"/>
        <w:tabs>
          <w:tab w:val="left" w:pos="1560"/>
        </w:tabs>
        <w:autoSpaceDE w:val="0"/>
        <w:autoSpaceDN w:val="0"/>
        <w:adjustRightInd w:val="0"/>
        <w:ind w:left="0" w:firstLine="709"/>
        <w:jc w:val="both"/>
        <w:rPr>
          <w:rFonts w:eastAsia="Calibri"/>
          <w:bCs/>
          <w:color w:val="000000"/>
          <w:sz w:val="28"/>
          <w:szCs w:val="28"/>
          <w:lang w:eastAsia="en-US"/>
        </w:rPr>
      </w:pPr>
      <w:proofErr w:type="gramStart"/>
      <w:r w:rsidRPr="00393E72">
        <w:rPr>
          <w:rFonts w:eastAsia="Calibri"/>
          <w:sz w:val="28"/>
          <w:szCs w:val="28"/>
          <w:lang w:eastAsia="en-US"/>
        </w:rPr>
        <w:t>Комиссия формируется органом местного самоуправления</w:t>
      </w:r>
      <w:r w:rsidRPr="00393E72">
        <w:rPr>
          <w:rFonts w:eastAsia="Calibri"/>
          <w:color w:val="000000"/>
          <w:sz w:val="28"/>
          <w:szCs w:val="28"/>
          <w:lang w:eastAsia="en-US"/>
        </w:rPr>
        <w:t xml:space="preserve"> </w:t>
      </w:r>
      <w:r w:rsidR="00617579" w:rsidRPr="00393E72">
        <w:rPr>
          <w:rFonts w:eastAsia="Calibri"/>
          <w:sz w:val="28"/>
          <w:szCs w:val="28"/>
          <w:lang w:eastAsia="en-US"/>
        </w:rPr>
        <w:t>Кемеровского</w:t>
      </w:r>
      <w:r w:rsidRPr="00393E72">
        <w:rPr>
          <w:rFonts w:eastAsia="Calibri"/>
          <w:color w:val="000000"/>
          <w:sz w:val="28"/>
          <w:szCs w:val="28"/>
          <w:lang w:eastAsia="en-US"/>
        </w:rPr>
        <w:t xml:space="preserve"> муниципального </w:t>
      </w:r>
      <w:r w:rsidR="00EA658A" w:rsidRPr="00393E72">
        <w:rPr>
          <w:rFonts w:eastAsia="Calibri"/>
          <w:color w:val="000000"/>
          <w:sz w:val="28"/>
          <w:szCs w:val="28"/>
          <w:lang w:eastAsia="en-US"/>
        </w:rPr>
        <w:t>округа</w:t>
      </w:r>
      <w:r w:rsidRPr="00393E72">
        <w:rPr>
          <w:rFonts w:eastAsia="Calibri"/>
          <w:sz w:val="28"/>
          <w:szCs w:val="28"/>
          <w:lang w:eastAsia="en-US"/>
        </w:rPr>
        <w:t xml:space="preserve">, принявшим решение о назначении публичных слушаний, из числа депутатов </w:t>
      </w:r>
      <w:r w:rsidR="00EA658A" w:rsidRPr="00393E72">
        <w:rPr>
          <w:rFonts w:eastAsia="Calibri"/>
          <w:sz w:val="28"/>
          <w:szCs w:val="28"/>
          <w:lang w:eastAsia="en-US"/>
        </w:rPr>
        <w:t xml:space="preserve"> </w:t>
      </w:r>
      <w:r w:rsidRPr="00393E72">
        <w:rPr>
          <w:rFonts w:eastAsia="Calibri"/>
          <w:sz w:val="28"/>
          <w:szCs w:val="28"/>
          <w:lang w:eastAsia="en-US"/>
        </w:rPr>
        <w:t>Совета</w:t>
      </w:r>
      <w:r w:rsidR="00EA658A" w:rsidRPr="00393E72">
        <w:rPr>
          <w:rFonts w:eastAsia="Calibri"/>
          <w:sz w:val="28"/>
          <w:szCs w:val="28"/>
          <w:lang w:eastAsia="en-US"/>
        </w:rPr>
        <w:t xml:space="preserve"> народных депутатов </w:t>
      </w:r>
      <w:r w:rsidR="00617579" w:rsidRPr="00393E72">
        <w:rPr>
          <w:rFonts w:eastAsia="Calibri"/>
          <w:sz w:val="28"/>
          <w:szCs w:val="28"/>
          <w:lang w:eastAsia="en-US"/>
        </w:rPr>
        <w:t>Кемеровского</w:t>
      </w:r>
      <w:r w:rsidR="00EA658A" w:rsidRPr="00393E72">
        <w:rPr>
          <w:rFonts w:eastAsia="Calibri"/>
          <w:sz w:val="28"/>
          <w:szCs w:val="28"/>
          <w:lang w:eastAsia="en-US"/>
        </w:rPr>
        <w:t xml:space="preserve"> муниципального округа</w:t>
      </w:r>
      <w:r w:rsidRPr="00393E72">
        <w:rPr>
          <w:rFonts w:eastAsia="Calibri"/>
          <w:sz w:val="28"/>
          <w:szCs w:val="28"/>
          <w:lang w:eastAsia="en-US"/>
        </w:rPr>
        <w:t xml:space="preserve"> и (или) сотрудников администрации </w:t>
      </w:r>
      <w:r w:rsidR="00617579" w:rsidRPr="00393E72">
        <w:rPr>
          <w:rFonts w:eastAsia="Calibri"/>
          <w:sz w:val="28"/>
          <w:szCs w:val="28"/>
          <w:lang w:eastAsia="en-US"/>
        </w:rPr>
        <w:t>Кемеровского</w:t>
      </w:r>
      <w:r w:rsidR="00E03F4F" w:rsidRPr="00393E72">
        <w:rPr>
          <w:rFonts w:eastAsia="Calibri"/>
          <w:sz w:val="28"/>
          <w:szCs w:val="28"/>
          <w:lang w:eastAsia="en-US"/>
        </w:rPr>
        <w:t xml:space="preserve"> </w:t>
      </w:r>
      <w:r w:rsidRPr="00393E72">
        <w:rPr>
          <w:rFonts w:eastAsia="Calibri"/>
          <w:sz w:val="28"/>
          <w:szCs w:val="28"/>
          <w:lang w:eastAsia="en-US"/>
        </w:rPr>
        <w:t xml:space="preserve">муниципального </w:t>
      </w:r>
      <w:r w:rsidR="00EA658A" w:rsidRPr="00393E72">
        <w:rPr>
          <w:rFonts w:eastAsia="Calibri"/>
          <w:sz w:val="28"/>
          <w:szCs w:val="28"/>
          <w:lang w:eastAsia="en-US"/>
        </w:rPr>
        <w:t>округа</w:t>
      </w:r>
      <w:r w:rsidRPr="00393E72">
        <w:rPr>
          <w:rFonts w:eastAsia="Calibri"/>
          <w:sz w:val="28"/>
          <w:szCs w:val="28"/>
          <w:lang w:eastAsia="en-US"/>
        </w:rPr>
        <w:t xml:space="preserve"> в количестве не менее 5 человек, которые берут на себя обязанность по подготовке и проведению публичных слушаний.</w:t>
      </w:r>
      <w:proofErr w:type="gramEnd"/>
      <w:r w:rsidRPr="00393E72">
        <w:rPr>
          <w:rFonts w:eastAsia="Calibri"/>
          <w:bCs/>
          <w:color w:val="000000"/>
          <w:sz w:val="28"/>
          <w:szCs w:val="28"/>
          <w:lang w:eastAsia="en-US"/>
        </w:rPr>
        <w:t xml:space="preserve"> В состав комиссии могут быть включены представители общественности (по согласованию с данными лицами).</w:t>
      </w:r>
    </w:p>
    <w:p w:rsidR="00B53E58" w:rsidRPr="00393E72" w:rsidRDefault="00B53E58" w:rsidP="00B53E58">
      <w:pPr>
        <w:tabs>
          <w:tab w:val="left" w:pos="1560"/>
        </w:tabs>
        <w:autoSpaceDE w:val="0"/>
        <w:autoSpaceDN w:val="0"/>
        <w:adjustRightInd w:val="0"/>
        <w:ind w:firstLine="709"/>
        <w:jc w:val="both"/>
        <w:rPr>
          <w:rFonts w:eastAsia="Calibri"/>
          <w:bCs/>
          <w:sz w:val="28"/>
          <w:szCs w:val="28"/>
          <w:lang w:eastAsia="en-US"/>
        </w:rPr>
      </w:pPr>
      <w:r w:rsidRPr="00393E72">
        <w:rPr>
          <w:rFonts w:eastAsia="Calibri"/>
          <w:bCs/>
          <w:sz w:val="28"/>
          <w:szCs w:val="28"/>
          <w:lang w:eastAsia="en-US"/>
        </w:rPr>
        <w:t xml:space="preserve">Комиссия состоит из председателя, заместителя председателя, секретаря и членов комиссии. </w:t>
      </w:r>
    </w:p>
    <w:p w:rsidR="00B53E58" w:rsidRPr="00393E72" w:rsidRDefault="00B53E58" w:rsidP="00B53E58">
      <w:pPr>
        <w:tabs>
          <w:tab w:val="left" w:pos="1560"/>
        </w:tabs>
        <w:autoSpaceDE w:val="0"/>
        <w:autoSpaceDN w:val="0"/>
        <w:adjustRightInd w:val="0"/>
        <w:ind w:firstLine="709"/>
        <w:jc w:val="both"/>
        <w:rPr>
          <w:rFonts w:eastAsia="Calibri"/>
          <w:bCs/>
          <w:sz w:val="28"/>
          <w:szCs w:val="28"/>
          <w:lang w:eastAsia="en-US"/>
        </w:rPr>
      </w:pPr>
      <w:r w:rsidRPr="00393E72">
        <w:rPr>
          <w:rFonts w:eastAsia="Calibri"/>
          <w:bCs/>
          <w:sz w:val="28"/>
          <w:szCs w:val="28"/>
          <w:lang w:eastAsia="en-US"/>
        </w:rPr>
        <w:t xml:space="preserve">Руководит работой комиссии председатель комиссии, а в его отсутствие – заместитель </w:t>
      </w:r>
      <w:r w:rsidRPr="00393E72">
        <w:rPr>
          <w:bCs/>
          <w:sz w:val="28"/>
          <w:szCs w:val="28"/>
        </w:rPr>
        <w:t>председателя комиссии.</w:t>
      </w:r>
    </w:p>
    <w:p w:rsidR="00B53E58" w:rsidRPr="00393E72" w:rsidRDefault="00B53E58" w:rsidP="00B53E58">
      <w:pPr>
        <w:pStyle w:val="a8"/>
        <w:jc w:val="both"/>
        <w:rPr>
          <w:sz w:val="28"/>
          <w:szCs w:val="28"/>
        </w:rPr>
      </w:pPr>
      <w:r w:rsidRPr="00393E72">
        <w:rPr>
          <w:bCs/>
          <w:sz w:val="28"/>
          <w:szCs w:val="28"/>
        </w:rPr>
        <w:t xml:space="preserve">Организационно-техническое обеспечение деятельности комиссии осуществляет ее </w:t>
      </w:r>
      <w:r w:rsidRPr="00393E72">
        <w:rPr>
          <w:sz w:val="28"/>
          <w:szCs w:val="28"/>
        </w:rPr>
        <w:t>секретарь.</w:t>
      </w:r>
    </w:p>
    <w:p w:rsidR="00B53E58" w:rsidRPr="00393E72" w:rsidRDefault="00B53E58" w:rsidP="00B53E58">
      <w:pPr>
        <w:pStyle w:val="a7"/>
        <w:autoSpaceDE w:val="0"/>
        <w:autoSpaceDN w:val="0"/>
        <w:adjustRightInd w:val="0"/>
        <w:ind w:left="0" w:firstLine="709"/>
        <w:jc w:val="both"/>
        <w:rPr>
          <w:rFonts w:eastAsia="Calibri"/>
          <w:color w:val="FF0000"/>
          <w:sz w:val="28"/>
          <w:szCs w:val="28"/>
          <w:lang w:eastAsia="en-US"/>
        </w:rPr>
      </w:pPr>
      <w:r w:rsidRPr="00393E72">
        <w:rPr>
          <w:rFonts w:eastAsia="Calibri"/>
          <w:bCs/>
          <w:sz w:val="28"/>
          <w:szCs w:val="28"/>
          <w:lang w:eastAsia="en-US"/>
        </w:rPr>
        <w:t>Персональный состав комиссии утверждается правовым актом органа местного самоуправления</w:t>
      </w:r>
      <w:r w:rsidRPr="00393E72">
        <w:rPr>
          <w:rFonts w:eastAsia="Calibri"/>
          <w:color w:val="000000"/>
          <w:sz w:val="28"/>
          <w:szCs w:val="28"/>
          <w:lang w:eastAsia="en-US"/>
        </w:rPr>
        <w:t xml:space="preserve"> </w:t>
      </w:r>
      <w:r w:rsidR="00617579" w:rsidRPr="00393E72">
        <w:rPr>
          <w:rFonts w:eastAsia="Calibri"/>
          <w:sz w:val="28"/>
          <w:szCs w:val="28"/>
          <w:lang w:eastAsia="en-US"/>
        </w:rPr>
        <w:t>Кемеровского</w:t>
      </w:r>
      <w:r w:rsidRPr="00393E72">
        <w:rPr>
          <w:rFonts w:eastAsia="Calibri"/>
          <w:color w:val="000000"/>
          <w:sz w:val="28"/>
          <w:szCs w:val="28"/>
          <w:lang w:eastAsia="en-US"/>
        </w:rPr>
        <w:t xml:space="preserve"> муниципального </w:t>
      </w:r>
      <w:r w:rsidR="00EA658A" w:rsidRPr="00393E72">
        <w:rPr>
          <w:rFonts w:eastAsia="Calibri"/>
          <w:color w:val="000000"/>
          <w:sz w:val="28"/>
          <w:szCs w:val="28"/>
          <w:lang w:eastAsia="en-US"/>
        </w:rPr>
        <w:t>округа</w:t>
      </w:r>
      <w:r w:rsidRPr="00393E72">
        <w:rPr>
          <w:rFonts w:eastAsia="Calibri"/>
          <w:bCs/>
          <w:sz w:val="28"/>
          <w:szCs w:val="28"/>
          <w:lang w:eastAsia="en-US"/>
        </w:rPr>
        <w:t xml:space="preserve">, </w:t>
      </w:r>
      <w:r w:rsidRPr="00393E72">
        <w:rPr>
          <w:rFonts w:eastAsia="Calibri"/>
          <w:sz w:val="28"/>
          <w:szCs w:val="28"/>
          <w:lang w:eastAsia="en-US"/>
        </w:rPr>
        <w:t xml:space="preserve">принявшего решение о назначении публичных слушаний. </w:t>
      </w:r>
    </w:p>
    <w:p w:rsidR="00B53E58" w:rsidRPr="00393E72" w:rsidRDefault="00B53E58" w:rsidP="00B53E58">
      <w:pPr>
        <w:autoSpaceDE w:val="0"/>
        <w:autoSpaceDN w:val="0"/>
        <w:adjustRightInd w:val="0"/>
        <w:ind w:firstLine="709"/>
        <w:jc w:val="both"/>
        <w:rPr>
          <w:bCs/>
          <w:sz w:val="28"/>
          <w:szCs w:val="28"/>
        </w:rPr>
      </w:pPr>
      <w:r w:rsidRPr="00393E72">
        <w:rPr>
          <w:rFonts w:eastAsia="Calibri"/>
          <w:sz w:val="28"/>
          <w:szCs w:val="28"/>
          <w:lang w:eastAsia="en-US"/>
        </w:rPr>
        <w:t>В целях организации и проведения публичных слушаний комиссия проводит заседания. Комиссия правомочна принимать решения при наличии на заседании более половины ее членов. Решения принимаются простым большинством присутствующих на заседаниях.</w:t>
      </w:r>
    </w:p>
    <w:p w:rsidR="00B53E58" w:rsidRPr="00393E72" w:rsidRDefault="00B53E58" w:rsidP="00B53E58">
      <w:pPr>
        <w:autoSpaceDE w:val="0"/>
        <w:autoSpaceDN w:val="0"/>
        <w:adjustRightInd w:val="0"/>
        <w:ind w:firstLine="709"/>
        <w:jc w:val="both"/>
        <w:rPr>
          <w:rFonts w:eastAsia="Calibri"/>
          <w:sz w:val="28"/>
          <w:szCs w:val="28"/>
          <w:lang w:eastAsia="en-US"/>
        </w:rPr>
      </w:pPr>
      <w:r w:rsidRPr="00393E72">
        <w:rPr>
          <w:rFonts w:eastAsia="Calibri"/>
          <w:sz w:val="28"/>
          <w:szCs w:val="28"/>
          <w:lang w:eastAsia="en-US"/>
        </w:rPr>
        <w:t xml:space="preserve">Полномочия комиссии прекращаются после официальной передачи итогового документа, принятого по результатам публичных слушаний, заверенного подписями председателя и секретаря, в орган местного самоуправления </w:t>
      </w:r>
      <w:r w:rsidR="00617579" w:rsidRPr="00393E72">
        <w:rPr>
          <w:rFonts w:eastAsia="Calibri"/>
          <w:sz w:val="28"/>
          <w:szCs w:val="28"/>
          <w:lang w:eastAsia="en-US"/>
        </w:rPr>
        <w:t>Кемеровского</w:t>
      </w:r>
      <w:r w:rsidRPr="00393E72">
        <w:rPr>
          <w:rFonts w:eastAsia="Calibri"/>
          <w:sz w:val="28"/>
          <w:szCs w:val="28"/>
          <w:lang w:eastAsia="en-US"/>
        </w:rPr>
        <w:t xml:space="preserve"> муниципального </w:t>
      </w:r>
      <w:r w:rsidR="00EA658A" w:rsidRPr="00393E72">
        <w:rPr>
          <w:rFonts w:eastAsia="Calibri"/>
          <w:sz w:val="28"/>
          <w:szCs w:val="28"/>
          <w:lang w:eastAsia="en-US"/>
        </w:rPr>
        <w:t>округа</w:t>
      </w:r>
      <w:r w:rsidRPr="00393E72">
        <w:rPr>
          <w:rFonts w:eastAsia="Calibri"/>
          <w:sz w:val="28"/>
          <w:szCs w:val="28"/>
          <w:lang w:eastAsia="en-US"/>
        </w:rPr>
        <w:t>, назначивший публичные слушания.</w:t>
      </w:r>
    </w:p>
    <w:p w:rsidR="00B53E58" w:rsidRPr="00393E72" w:rsidRDefault="00B53E58" w:rsidP="00B53E58">
      <w:pPr>
        <w:autoSpaceDE w:val="0"/>
        <w:autoSpaceDN w:val="0"/>
        <w:adjustRightInd w:val="0"/>
        <w:ind w:firstLine="709"/>
        <w:jc w:val="both"/>
        <w:rPr>
          <w:bCs/>
          <w:color w:val="FF0000"/>
          <w:sz w:val="28"/>
          <w:szCs w:val="28"/>
        </w:rPr>
      </w:pPr>
      <w:r w:rsidRPr="00393E72">
        <w:rPr>
          <w:rFonts w:eastAsia="Calibri"/>
          <w:sz w:val="28"/>
          <w:szCs w:val="28"/>
          <w:lang w:eastAsia="en-US"/>
        </w:rPr>
        <w:t xml:space="preserve">Комиссия в целях </w:t>
      </w:r>
      <w:r w:rsidRPr="00393E72">
        <w:rPr>
          <w:rFonts w:eastAsia="Calibri"/>
          <w:bCs/>
          <w:sz w:val="28"/>
          <w:szCs w:val="28"/>
          <w:lang w:eastAsia="en-US"/>
        </w:rPr>
        <w:t>организации и проведения публичных слушаний:</w:t>
      </w:r>
    </w:p>
    <w:p w:rsidR="00B53E58" w:rsidRPr="00393E72" w:rsidRDefault="00B53E58" w:rsidP="00B53E58">
      <w:pPr>
        <w:autoSpaceDE w:val="0"/>
        <w:autoSpaceDN w:val="0"/>
        <w:adjustRightInd w:val="0"/>
        <w:ind w:firstLine="709"/>
        <w:jc w:val="both"/>
        <w:rPr>
          <w:rFonts w:eastAsia="Calibri"/>
          <w:color w:val="000000"/>
          <w:sz w:val="28"/>
          <w:szCs w:val="28"/>
          <w:lang w:eastAsia="en-US"/>
        </w:rPr>
      </w:pPr>
      <w:r w:rsidRPr="00393E72">
        <w:rPr>
          <w:bCs/>
          <w:color w:val="000000"/>
          <w:sz w:val="28"/>
          <w:szCs w:val="28"/>
        </w:rPr>
        <w:t>-</w:t>
      </w:r>
      <w:r w:rsidRPr="00393E72">
        <w:rPr>
          <w:rFonts w:eastAsia="Calibri"/>
          <w:bCs/>
          <w:color w:val="000000"/>
          <w:sz w:val="28"/>
          <w:szCs w:val="28"/>
          <w:lang w:eastAsia="en-US"/>
        </w:rPr>
        <w:t xml:space="preserve"> </w:t>
      </w:r>
      <w:r w:rsidRPr="00393E72">
        <w:rPr>
          <w:rFonts w:eastAsia="Calibri"/>
          <w:sz w:val="28"/>
          <w:szCs w:val="28"/>
          <w:lang w:eastAsia="en-US"/>
        </w:rPr>
        <w:t xml:space="preserve">запрашивает у органов местного самоуправления </w:t>
      </w:r>
      <w:r w:rsidR="00617579" w:rsidRPr="00393E72">
        <w:rPr>
          <w:rFonts w:eastAsia="Calibri"/>
          <w:sz w:val="28"/>
          <w:szCs w:val="28"/>
          <w:lang w:eastAsia="en-US"/>
        </w:rPr>
        <w:t>Кемеровского</w:t>
      </w:r>
      <w:r w:rsidR="00EA25EC" w:rsidRPr="00393E72">
        <w:rPr>
          <w:rFonts w:eastAsia="Calibri"/>
          <w:sz w:val="28"/>
          <w:szCs w:val="28"/>
          <w:lang w:eastAsia="en-US"/>
        </w:rPr>
        <w:t xml:space="preserve"> </w:t>
      </w:r>
      <w:r w:rsidRPr="00393E72">
        <w:rPr>
          <w:rFonts w:eastAsia="Calibri"/>
          <w:sz w:val="28"/>
          <w:szCs w:val="28"/>
          <w:lang w:eastAsia="en-US"/>
        </w:rPr>
        <w:t xml:space="preserve">муниципального </w:t>
      </w:r>
      <w:r w:rsidR="00EA658A" w:rsidRPr="00393E72">
        <w:rPr>
          <w:rFonts w:eastAsia="Calibri"/>
          <w:sz w:val="28"/>
          <w:szCs w:val="28"/>
          <w:lang w:eastAsia="en-US"/>
        </w:rPr>
        <w:t>округа</w:t>
      </w:r>
      <w:r w:rsidRPr="00393E72">
        <w:rPr>
          <w:rFonts w:eastAsia="Calibri"/>
          <w:sz w:val="28"/>
          <w:szCs w:val="28"/>
          <w:lang w:eastAsia="en-US"/>
        </w:rPr>
        <w:t xml:space="preserve"> информацию и документацию, относящуюся к вопросам, выносимым на публичные слушания</w:t>
      </w:r>
      <w:r w:rsidRPr="00393E72">
        <w:rPr>
          <w:rFonts w:eastAsia="Calibri"/>
          <w:color w:val="000000"/>
          <w:sz w:val="28"/>
          <w:szCs w:val="28"/>
          <w:lang w:eastAsia="en-US"/>
        </w:rPr>
        <w:t>;</w:t>
      </w:r>
    </w:p>
    <w:p w:rsidR="00B53E58" w:rsidRPr="00393E72" w:rsidRDefault="00B53E58" w:rsidP="00B53E58">
      <w:pPr>
        <w:autoSpaceDE w:val="0"/>
        <w:autoSpaceDN w:val="0"/>
        <w:adjustRightInd w:val="0"/>
        <w:ind w:firstLine="709"/>
        <w:jc w:val="both"/>
        <w:rPr>
          <w:rFonts w:eastAsia="Calibri"/>
          <w:color w:val="000000"/>
          <w:sz w:val="28"/>
          <w:szCs w:val="28"/>
          <w:lang w:eastAsia="en-US"/>
        </w:rPr>
      </w:pPr>
      <w:r w:rsidRPr="00393E72">
        <w:rPr>
          <w:rFonts w:eastAsia="Calibri"/>
          <w:color w:val="000000"/>
          <w:sz w:val="28"/>
          <w:szCs w:val="28"/>
          <w:lang w:eastAsia="en-US"/>
        </w:rPr>
        <w:t xml:space="preserve">- </w:t>
      </w:r>
      <w:r w:rsidRPr="00393E72">
        <w:rPr>
          <w:rFonts w:eastAsia="Calibri"/>
          <w:sz w:val="28"/>
          <w:szCs w:val="28"/>
          <w:lang w:eastAsia="en-US"/>
        </w:rPr>
        <w:t xml:space="preserve">производит информирование граждан о проведении публичных </w:t>
      </w:r>
      <w:r w:rsidRPr="00393E72">
        <w:rPr>
          <w:rFonts w:eastAsia="Calibri"/>
          <w:color w:val="000000"/>
          <w:sz w:val="28"/>
          <w:szCs w:val="28"/>
          <w:lang w:eastAsia="en-US"/>
        </w:rPr>
        <w:t>слушаний;</w:t>
      </w:r>
    </w:p>
    <w:p w:rsidR="00E04215" w:rsidRPr="00393E72" w:rsidRDefault="00B53E58" w:rsidP="00B53E58">
      <w:pPr>
        <w:autoSpaceDE w:val="0"/>
        <w:autoSpaceDN w:val="0"/>
        <w:adjustRightInd w:val="0"/>
        <w:ind w:firstLine="709"/>
        <w:jc w:val="both"/>
        <w:rPr>
          <w:sz w:val="28"/>
          <w:szCs w:val="28"/>
        </w:rPr>
      </w:pPr>
      <w:r w:rsidRPr="00393E72">
        <w:rPr>
          <w:rFonts w:eastAsia="Calibri"/>
          <w:color w:val="000000"/>
          <w:sz w:val="28"/>
          <w:szCs w:val="28"/>
          <w:lang w:eastAsia="en-US"/>
        </w:rPr>
        <w:t>- п</w:t>
      </w:r>
      <w:r w:rsidRPr="00393E72">
        <w:rPr>
          <w:rFonts w:eastAsia="Calibri"/>
          <w:sz w:val="28"/>
          <w:szCs w:val="28"/>
          <w:lang w:eastAsia="en-US"/>
        </w:rPr>
        <w:t>одготавливает повестку публичных слушаний и обеспечивает заблаговременное</w:t>
      </w:r>
      <w:r w:rsidR="00E04215" w:rsidRPr="00393E72">
        <w:rPr>
          <w:rFonts w:eastAsia="Calibri"/>
          <w:sz w:val="28"/>
          <w:szCs w:val="28"/>
          <w:lang w:eastAsia="en-US"/>
        </w:rPr>
        <w:t xml:space="preserve"> ее</w:t>
      </w:r>
      <w:r w:rsidRPr="00393E72">
        <w:rPr>
          <w:rFonts w:eastAsia="Calibri"/>
          <w:sz w:val="28"/>
          <w:szCs w:val="28"/>
          <w:lang w:eastAsia="en-US"/>
        </w:rPr>
        <w:t xml:space="preserve"> </w:t>
      </w:r>
      <w:r w:rsidR="00E04215" w:rsidRPr="00393E72">
        <w:rPr>
          <w:rFonts w:eastAsia="Calibri"/>
          <w:sz w:val="28"/>
          <w:szCs w:val="28"/>
          <w:lang w:eastAsia="en-US"/>
        </w:rPr>
        <w:t>опубликование</w:t>
      </w:r>
      <w:r w:rsidRPr="00393E72">
        <w:rPr>
          <w:rFonts w:eastAsia="Calibri"/>
          <w:sz w:val="28"/>
          <w:szCs w:val="28"/>
          <w:lang w:eastAsia="en-US"/>
        </w:rPr>
        <w:t xml:space="preserve"> </w:t>
      </w:r>
      <w:r w:rsidR="00E04215" w:rsidRPr="00393E72">
        <w:rPr>
          <w:sz w:val="28"/>
          <w:szCs w:val="28"/>
        </w:rPr>
        <w:t xml:space="preserve">в газете </w:t>
      </w:r>
      <w:r w:rsidR="00305B2F" w:rsidRPr="00393E72">
        <w:rPr>
          <w:sz w:val="28"/>
          <w:szCs w:val="28"/>
        </w:rPr>
        <w:t xml:space="preserve">«Заря» </w:t>
      </w:r>
      <w:r w:rsidR="00E04215" w:rsidRPr="00393E72">
        <w:rPr>
          <w:sz w:val="28"/>
          <w:szCs w:val="28"/>
        </w:rPr>
        <w:t xml:space="preserve">и (или) на официальном сайте </w:t>
      </w:r>
      <w:r w:rsidR="00305B2F" w:rsidRPr="00393E72">
        <w:rPr>
          <w:sz w:val="28"/>
          <w:szCs w:val="28"/>
        </w:rPr>
        <w:t xml:space="preserve">Совета народных депутатов Кемеровского муниципального округа </w:t>
      </w:r>
      <w:r w:rsidR="00E04215" w:rsidRPr="00393E72">
        <w:rPr>
          <w:sz w:val="28"/>
          <w:szCs w:val="28"/>
        </w:rPr>
        <w:t>в информационно-телекоммуникационной сети «Интернет»;</w:t>
      </w:r>
    </w:p>
    <w:p w:rsidR="00B53E58" w:rsidRPr="00393E72" w:rsidRDefault="00E04215" w:rsidP="00B53E58">
      <w:pPr>
        <w:autoSpaceDE w:val="0"/>
        <w:autoSpaceDN w:val="0"/>
        <w:adjustRightInd w:val="0"/>
        <w:ind w:firstLine="709"/>
        <w:jc w:val="both"/>
        <w:rPr>
          <w:rFonts w:eastAsia="Calibri"/>
          <w:sz w:val="28"/>
          <w:szCs w:val="28"/>
          <w:lang w:eastAsia="en-US"/>
        </w:rPr>
      </w:pPr>
      <w:r w:rsidRPr="00393E72">
        <w:rPr>
          <w:sz w:val="28"/>
          <w:szCs w:val="28"/>
        </w:rPr>
        <w:t xml:space="preserve"> </w:t>
      </w:r>
      <w:r w:rsidR="00B53E58" w:rsidRPr="00393E72">
        <w:rPr>
          <w:rFonts w:eastAsia="Calibri"/>
          <w:sz w:val="28"/>
          <w:szCs w:val="28"/>
          <w:lang w:eastAsia="en-US"/>
        </w:rPr>
        <w:t>- регистрирует участников публичных слушаний, принимает от граждан заявки на выступления в рамках публичных слушаний;</w:t>
      </w:r>
    </w:p>
    <w:p w:rsidR="00B53E58" w:rsidRPr="00393E72" w:rsidRDefault="00B53E58" w:rsidP="00B53E58">
      <w:pPr>
        <w:autoSpaceDE w:val="0"/>
        <w:autoSpaceDN w:val="0"/>
        <w:adjustRightInd w:val="0"/>
        <w:ind w:firstLine="709"/>
        <w:jc w:val="both"/>
        <w:rPr>
          <w:rFonts w:eastAsia="Calibri"/>
          <w:sz w:val="28"/>
          <w:szCs w:val="28"/>
          <w:lang w:eastAsia="en-US"/>
        </w:rPr>
      </w:pPr>
      <w:r w:rsidRPr="00393E72">
        <w:rPr>
          <w:rFonts w:eastAsia="Calibri"/>
          <w:sz w:val="28"/>
          <w:szCs w:val="28"/>
          <w:lang w:eastAsia="en-US"/>
        </w:rPr>
        <w:t>- формирует единый документ для распространения на публичных слушаниях, содержащий все поступившие в адрес комиссии рекомендации с указанием лиц, их внесших;</w:t>
      </w:r>
    </w:p>
    <w:p w:rsidR="00B53E58" w:rsidRPr="00393E72" w:rsidRDefault="00B53E58" w:rsidP="00B53E58">
      <w:pPr>
        <w:autoSpaceDE w:val="0"/>
        <w:autoSpaceDN w:val="0"/>
        <w:adjustRightInd w:val="0"/>
        <w:ind w:firstLine="709"/>
        <w:jc w:val="both"/>
        <w:rPr>
          <w:rFonts w:eastAsia="Calibri"/>
          <w:sz w:val="28"/>
          <w:szCs w:val="28"/>
          <w:lang w:eastAsia="en-US"/>
        </w:rPr>
      </w:pPr>
      <w:r w:rsidRPr="00393E72">
        <w:rPr>
          <w:rFonts w:eastAsia="Calibri"/>
          <w:sz w:val="28"/>
          <w:szCs w:val="28"/>
          <w:lang w:eastAsia="en-US"/>
        </w:rPr>
        <w:t>-</w:t>
      </w:r>
      <w:r w:rsidR="00EA25EC" w:rsidRPr="00393E72">
        <w:rPr>
          <w:rFonts w:eastAsia="Calibri"/>
          <w:sz w:val="28"/>
          <w:szCs w:val="28"/>
          <w:lang w:eastAsia="en-US"/>
        </w:rPr>
        <w:t xml:space="preserve">  </w:t>
      </w:r>
      <w:r w:rsidRPr="00393E72">
        <w:rPr>
          <w:rFonts w:eastAsia="Calibri"/>
          <w:sz w:val="28"/>
          <w:szCs w:val="28"/>
          <w:lang w:eastAsia="en-US"/>
        </w:rPr>
        <w:t xml:space="preserve"> организует проведение голосования участников публичных слушаний</w:t>
      </w:r>
      <w:r w:rsidR="00D60AD5" w:rsidRPr="00393E72">
        <w:rPr>
          <w:rFonts w:eastAsia="Calibri"/>
          <w:sz w:val="28"/>
          <w:szCs w:val="28"/>
          <w:lang w:eastAsia="en-US"/>
        </w:rPr>
        <w:t xml:space="preserve"> (при необходимости)</w:t>
      </w:r>
      <w:r w:rsidRPr="00393E72">
        <w:rPr>
          <w:rFonts w:eastAsia="Calibri"/>
          <w:sz w:val="28"/>
          <w:szCs w:val="28"/>
          <w:lang w:eastAsia="en-US"/>
        </w:rPr>
        <w:t>;</w:t>
      </w:r>
    </w:p>
    <w:p w:rsidR="00B53E58" w:rsidRPr="00393E72" w:rsidRDefault="00B53E58" w:rsidP="00B53E58">
      <w:pPr>
        <w:autoSpaceDE w:val="0"/>
        <w:autoSpaceDN w:val="0"/>
        <w:adjustRightInd w:val="0"/>
        <w:ind w:firstLine="709"/>
        <w:jc w:val="both"/>
        <w:rPr>
          <w:rFonts w:eastAsia="Calibri"/>
          <w:sz w:val="28"/>
          <w:szCs w:val="28"/>
          <w:lang w:eastAsia="en-US"/>
        </w:rPr>
      </w:pPr>
      <w:r w:rsidRPr="00393E72">
        <w:rPr>
          <w:rFonts w:eastAsia="Calibri"/>
          <w:sz w:val="28"/>
          <w:szCs w:val="28"/>
          <w:lang w:eastAsia="en-US"/>
        </w:rPr>
        <w:t>-    устанавливает результаты публичных слушаний;</w:t>
      </w:r>
    </w:p>
    <w:p w:rsidR="00B53E58" w:rsidRPr="00393E72" w:rsidRDefault="00B53E58" w:rsidP="00B53E58">
      <w:pPr>
        <w:autoSpaceDE w:val="0"/>
        <w:autoSpaceDN w:val="0"/>
        <w:adjustRightInd w:val="0"/>
        <w:ind w:firstLine="709"/>
        <w:jc w:val="both"/>
        <w:rPr>
          <w:rFonts w:eastAsia="Calibri"/>
          <w:sz w:val="28"/>
          <w:szCs w:val="28"/>
          <w:lang w:eastAsia="en-US"/>
        </w:rPr>
      </w:pPr>
      <w:r w:rsidRPr="00393E72">
        <w:rPr>
          <w:rFonts w:eastAsia="Calibri"/>
          <w:sz w:val="28"/>
          <w:szCs w:val="28"/>
          <w:lang w:eastAsia="en-US"/>
        </w:rPr>
        <w:t xml:space="preserve">- организует оформление рекомендаций, принятых на публичных слушаниях по итогам обсуждения поставленного вопроса, и передает их не позднее 3 дней после проведения публичных слушаний в орган местного самоуправления </w:t>
      </w:r>
      <w:r w:rsidR="00617579" w:rsidRPr="00393E72">
        <w:rPr>
          <w:rFonts w:eastAsia="Calibri"/>
          <w:sz w:val="28"/>
          <w:szCs w:val="28"/>
          <w:lang w:eastAsia="en-US"/>
        </w:rPr>
        <w:t>Кемеровского</w:t>
      </w:r>
      <w:r w:rsidRPr="00393E72">
        <w:rPr>
          <w:rFonts w:eastAsia="Calibri"/>
          <w:sz w:val="28"/>
          <w:szCs w:val="28"/>
          <w:lang w:eastAsia="en-US"/>
        </w:rPr>
        <w:t xml:space="preserve"> муниципального </w:t>
      </w:r>
      <w:r w:rsidR="00EA658A" w:rsidRPr="00393E72">
        <w:rPr>
          <w:rFonts w:eastAsia="Calibri"/>
          <w:sz w:val="28"/>
          <w:szCs w:val="28"/>
          <w:lang w:eastAsia="en-US"/>
        </w:rPr>
        <w:t>округа</w:t>
      </w:r>
      <w:r w:rsidRPr="00393E72">
        <w:rPr>
          <w:rFonts w:eastAsia="Calibri"/>
          <w:sz w:val="28"/>
          <w:szCs w:val="28"/>
          <w:lang w:eastAsia="en-US"/>
        </w:rPr>
        <w:t>, назначивший публичные слушания.</w:t>
      </w:r>
    </w:p>
    <w:p w:rsidR="00B53E58" w:rsidRPr="00393E72" w:rsidRDefault="00EA25EC" w:rsidP="00EA25EC">
      <w:pPr>
        <w:pStyle w:val="a7"/>
        <w:tabs>
          <w:tab w:val="left" w:pos="1560"/>
        </w:tabs>
        <w:autoSpaceDE w:val="0"/>
        <w:autoSpaceDN w:val="0"/>
        <w:adjustRightInd w:val="0"/>
        <w:ind w:left="0" w:firstLine="709"/>
        <w:jc w:val="both"/>
        <w:rPr>
          <w:rFonts w:eastAsia="Calibri"/>
          <w:bCs/>
          <w:sz w:val="28"/>
          <w:szCs w:val="28"/>
          <w:lang w:eastAsia="en-US"/>
        </w:rPr>
      </w:pPr>
      <w:r w:rsidRPr="00393E72">
        <w:rPr>
          <w:rFonts w:eastAsia="Calibri"/>
          <w:sz w:val="28"/>
          <w:szCs w:val="28"/>
          <w:lang w:eastAsia="en-US"/>
        </w:rPr>
        <w:t xml:space="preserve">3.2. </w:t>
      </w:r>
      <w:r w:rsidR="00B53E58" w:rsidRPr="00393E72">
        <w:rPr>
          <w:rFonts w:eastAsia="Calibri"/>
          <w:sz w:val="28"/>
          <w:szCs w:val="28"/>
          <w:lang w:eastAsia="en-US"/>
        </w:rPr>
        <w:t>Комиссия обязана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 в порядке пункта 3.</w:t>
      </w:r>
      <w:r w:rsidRPr="00393E72">
        <w:rPr>
          <w:rFonts w:eastAsia="Calibri"/>
          <w:sz w:val="28"/>
          <w:szCs w:val="28"/>
          <w:lang w:eastAsia="en-US"/>
        </w:rPr>
        <w:t>3</w:t>
      </w:r>
      <w:r w:rsidR="00B53E58" w:rsidRPr="00393E72">
        <w:rPr>
          <w:rFonts w:eastAsia="Calibri"/>
          <w:sz w:val="28"/>
          <w:szCs w:val="28"/>
          <w:lang w:eastAsia="en-US"/>
        </w:rPr>
        <w:t xml:space="preserve"> настоящего Положения.</w:t>
      </w:r>
      <w:r w:rsidR="00D60AD5" w:rsidRPr="00393E72">
        <w:rPr>
          <w:rFonts w:eastAsia="Calibri"/>
          <w:sz w:val="28"/>
          <w:szCs w:val="28"/>
          <w:lang w:eastAsia="en-US"/>
        </w:rPr>
        <w:t xml:space="preserve"> В случае организации трансляции публичных слушаний с применением доступных телекоммуникационных технологий </w:t>
      </w:r>
      <w:r w:rsidR="0085264D" w:rsidRPr="00393E72">
        <w:rPr>
          <w:sz w:val="28"/>
          <w:szCs w:val="28"/>
        </w:rPr>
        <w:t xml:space="preserve">участники </w:t>
      </w:r>
      <w:r w:rsidR="0085264D" w:rsidRPr="00393E72">
        <w:rPr>
          <w:rFonts w:eastAsia="Calibri"/>
          <w:sz w:val="28"/>
          <w:szCs w:val="28"/>
          <w:lang w:eastAsia="en-US"/>
        </w:rPr>
        <w:t>публичных слушаний</w:t>
      </w:r>
      <w:r w:rsidR="0085264D" w:rsidRPr="00393E72">
        <w:rPr>
          <w:sz w:val="28"/>
          <w:szCs w:val="28"/>
        </w:rPr>
        <w:t xml:space="preserve"> самостоятельно подключаются к трансляции.</w:t>
      </w:r>
    </w:p>
    <w:p w:rsidR="00B53E58" w:rsidRPr="00393E72" w:rsidRDefault="00EA25EC" w:rsidP="00EA25EC">
      <w:pPr>
        <w:pStyle w:val="a7"/>
        <w:tabs>
          <w:tab w:val="left" w:pos="1560"/>
        </w:tabs>
        <w:autoSpaceDE w:val="0"/>
        <w:autoSpaceDN w:val="0"/>
        <w:adjustRightInd w:val="0"/>
        <w:ind w:left="0" w:firstLine="709"/>
        <w:jc w:val="both"/>
        <w:rPr>
          <w:rFonts w:eastAsia="Calibri"/>
          <w:bCs/>
          <w:sz w:val="28"/>
          <w:szCs w:val="28"/>
          <w:lang w:eastAsia="en-US"/>
        </w:rPr>
      </w:pPr>
      <w:r w:rsidRPr="00393E72">
        <w:rPr>
          <w:rFonts w:eastAsia="Calibri"/>
          <w:color w:val="000000"/>
          <w:sz w:val="28"/>
          <w:szCs w:val="28"/>
          <w:lang w:eastAsia="en-US"/>
        </w:rPr>
        <w:t>3.3.</w:t>
      </w:r>
      <w:r w:rsidR="00B53E58" w:rsidRPr="00393E72">
        <w:rPr>
          <w:rFonts w:eastAsia="Calibri"/>
          <w:color w:val="000000"/>
          <w:sz w:val="28"/>
          <w:szCs w:val="28"/>
          <w:lang w:eastAsia="en-US"/>
        </w:rPr>
        <w:t xml:space="preserve">Любой желающий житель </w:t>
      </w:r>
      <w:r w:rsidR="00617579" w:rsidRPr="00393E72">
        <w:rPr>
          <w:rFonts w:eastAsia="Calibri"/>
          <w:color w:val="000000"/>
          <w:sz w:val="28"/>
          <w:szCs w:val="28"/>
          <w:lang w:eastAsia="en-US"/>
        </w:rPr>
        <w:t>Кемеровского</w:t>
      </w:r>
      <w:r w:rsidR="00EA658A" w:rsidRPr="00393E72">
        <w:rPr>
          <w:rFonts w:eastAsia="Calibri"/>
          <w:color w:val="000000"/>
          <w:sz w:val="28"/>
          <w:szCs w:val="28"/>
          <w:lang w:eastAsia="en-US"/>
        </w:rPr>
        <w:t xml:space="preserve"> муниципального округа </w:t>
      </w:r>
      <w:r w:rsidR="00B53E58" w:rsidRPr="00393E72">
        <w:rPr>
          <w:rFonts w:eastAsia="Calibri"/>
          <w:color w:val="000000"/>
          <w:sz w:val="28"/>
          <w:szCs w:val="28"/>
          <w:lang w:eastAsia="en-US"/>
        </w:rPr>
        <w:t>вправе представить в комиссию заявку на участие в публичных слушаниях, свои рекомендации для включения их в протокол публичных слушаний.</w:t>
      </w:r>
    </w:p>
    <w:p w:rsidR="00B53E58" w:rsidRPr="00393E72" w:rsidRDefault="00B53E58" w:rsidP="00B53E58">
      <w:pPr>
        <w:autoSpaceDE w:val="0"/>
        <w:autoSpaceDN w:val="0"/>
        <w:adjustRightInd w:val="0"/>
        <w:ind w:firstLine="709"/>
        <w:jc w:val="both"/>
        <w:rPr>
          <w:rFonts w:eastAsia="Calibri"/>
          <w:color w:val="000000"/>
          <w:sz w:val="28"/>
          <w:szCs w:val="28"/>
          <w:lang w:eastAsia="en-US"/>
        </w:rPr>
      </w:pPr>
      <w:r w:rsidRPr="00393E72">
        <w:rPr>
          <w:rFonts w:eastAsia="Calibri"/>
          <w:color w:val="000000"/>
          <w:sz w:val="28"/>
          <w:szCs w:val="28"/>
          <w:lang w:eastAsia="en-US"/>
        </w:rPr>
        <w:t xml:space="preserve">Жители </w:t>
      </w:r>
      <w:r w:rsidR="00617579" w:rsidRPr="00393E72">
        <w:rPr>
          <w:rFonts w:eastAsia="Calibri"/>
          <w:color w:val="000000"/>
          <w:sz w:val="28"/>
          <w:szCs w:val="28"/>
          <w:lang w:eastAsia="en-US"/>
        </w:rPr>
        <w:t>Кемеровского</w:t>
      </w:r>
      <w:r w:rsidR="00EA658A" w:rsidRPr="00393E72">
        <w:rPr>
          <w:rFonts w:eastAsia="Calibri"/>
          <w:color w:val="000000"/>
          <w:sz w:val="28"/>
          <w:szCs w:val="28"/>
          <w:lang w:eastAsia="en-US"/>
        </w:rPr>
        <w:t xml:space="preserve"> муниципального округа</w:t>
      </w:r>
      <w:r w:rsidRPr="00393E72">
        <w:rPr>
          <w:rFonts w:eastAsia="Calibri"/>
          <w:color w:val="000000"/>
          <w:sz w:val="28"/>
          <w:szCs w:val="28"/>
          <w:lang w:eastAsia="en-US"/>
        </w:rPr>
        <w:t>, желающие принять участие в публичных слушаниях и выступить на них, должны не менее чем за три дня до даты проведения публичных слушаний направить в комиссию письменное извещение.</w:t>
      </w:r>
    </w:p>
    <w:p w:rsidR="005A7352" w:rsidRPr="00393E72" w:rsidRDefault="00EA25EC" w:rsidP="00EA25EC">
      <w:pPr>
        <w:pStyle w:val="a7"/>
        <w:autoSpaceDE w:val="0"/>
        <w:autoSpaceDN w:val="0"/>
        <w:adjustRightInd w:val="0"/>
        <w:ind w:left="0" w:firstLine="709"/>
        <w:jc w:val="both"/>
        <w:rPr>
          <w:rFonts w:eastAsia="Calibri"/>
          <w:sz w:val="28"/>
          <w:szCs w:val="28"/>
          <w:lang w:eastAsia="en-US"/>
        </w:rPr>
      </w:pPr>
      <w:r w:rsidRPr="00393E72">
        <w:rPr>
          <w:rFonts w:eastAsia="Calibri"/>
          <w:sz w:val="28"/>
          <w:szCs w:val="28"/>
          <w:lang w:eastAsia="en-US"/>
        </w:rPr>
        <w:t xml:space="preserve">3.4. </w:t>
      </w:r>
      <w:r w:rsidR="00B53E58" w:rsidRPr="00393E72">
        <w:rPr>
          <w:rFonts w:eastAsia="Calibri"/>
          <w:sz w:val="28"/>
          <w:szCs w:val="28"/>
          <w:lang w:eastAsia="en-US"/>
        </w:rPr>
        <w:t xml:space="preserve">За один час перед открытием публичных слушаний начинается регистрация участников с указанием фамилии, имени, отчества </w:t>
      </w:r>
      <w:r w:rsidR="00B53E58" w:rsidRPr="00393E72">
        <w:rPr>
          <w:rFonts w:eastAsia="Calibri"/>
          <w:bCs/>
          <w:color w:val="000000"/>
          <w:sz w:val="28"/>
          <w:szCs w:val="28"/>
          <w:lang w:eastAsia="en-US"/>
        </w:rPr>
        <w:t>(при наличии)</w:t>
      </w:r>
      <w:r w:rsidR="00B53E58" w:rsidRPr="00393E72">
        <w:rPr>
          <w:rFonts w:eastAsia="Calibri"/>
          <w:sz w:val="28"/>
          <w:szCs w:val="28"/>
          <w:lang w:eastAsia="en-US"/>
        </w:rPr>
        <w:t>,  адреса регистрации по месту жительства участника слушаний</w:t>
      </w:r>
      <w:r w:rsidR="005A7352" w:rsidRPr="00393E72">
        <w:rPr>
          <w:rFonts w:eastAsia="Calibri"/>
          <w:sz w:val="28"/>
          <w:szCs w:val="28"/>
          <w:lang w:eastAsia="en-US"/>
        </w:rPr>
        <w:t>.</w:t>
      </w:r>
    </w:p>
    <w:p w:rsidR="00B53E58" w:rsidRPr="00393E72" w:rsidRDefault="00EA25EC" w:rsidP="00EA25EC">
      <w:pPr>
        <w:pStyle w:val="a7"/>
        <w:autoSpaceDE w:val="0"/>
        <w:autoSpaceDN w:val="0"/>
        <w:adjustRightInd w:val="0"/>
        <w:ind w:left="0" w:firstLine="709"/>
        <w:jc w:val="both"/>
        <w:rPr>
          <w:rFonts w:eastAsia="Calibri"/>
          <w:color w:val="000000"/>
          <w:sz w:val="28"/>
          <w:szCs w:val="28"/>
          <w:lang w:eastAsia="en-US"/>
        </w:rPr>
      </w:pPr>
      <w:r w:rsidRPr="00393E72">
        <w:rPr>
          <w:rFonts w:eastAsia="Calibri"/>
          <w:color w:val="000000"/>
          <w:sz w:val="28"/>
          <w:szCs w:val="28"/>
          <w:lang w:eastAsia="en-US"/>
        </w:rPr>
        <w:t xml:space="preserve">3.5. </w:t>
      </w:r>
      <w:r w:rsidR="00B53E58" w:rsidRPr="00393E72">
        <w:rPr>
          <w:rFonts w:eastAsia="Calibri"/>
          <w:color w:val="000000"/>
          <w:sz w:val="28"/>
          <w:szCs w:val="28"/>
          <w:lang w:eastAsia="en-US"/>
        </w:rPr>
        <w:t>Информационные материалы к публичным слушаниям, проекты рекомендаций, которые предполагается принять по результатам публичных слушаний, готовятся комиссией.</w:t>
      </w:r>
    </w:p>
    <w:p w:rsidR="00B53E58" w:rsidRPr="00393E72" w:rsidRDefault="00EA25EC" w:rsidP="00EA25EC">
      <w:pPr>
        <w:pStyle w:val="a7"/>
        <w:autoSpaceDE w:val="0"/>
        <w:autoSpaceDN w:val="0"/>
        <w:adjustRightInd w:val="0"/>
        <w:ind w:left="0" w:firstLine="709"/>
        <w:jc w:val="both"/>
        <w:rPr>
          <w:rFonts w:eastAsia="Calibri"/>
          <w:color w:val="000000"/>
          <w:sz w:val="28"/>
          <w:szCs w:val="28"/>
          <w:lang w:eastAsia="en-US"/>
        </w:rPr>
      </w:pPr>
      <w:r w:rsidRPr="00393E72">
        <w:rPr>
          <w:rFonts w:eastAsia="Calibri"/>
          <w:color w:val="000000"/>
          <w:sz w:val="28"/>
          <w:szCs w:val="28"/>
          <w:lang w:eastAsia="en-US"/>
        </w:rPr>
        <w:t xml:space="preserve">3.6. </w:t>
      </w:r>
      <w:r w:rsidR="00B53E58" w:rsidRPr="00393E72">
        <w:rPr>
          <w:rFonts w:eastAsia="Calibri"/>
          <w:color w:val="000000"/>
          <w:sz w:val="28"/>
          <w:szCs w:val="28"/>
          <w:lang w:eastAsia="en-US"/>
        </w:rPr>
        <w:t>Председательствующим на публичных слушаниях является председатель комиссии.</w:t>
      </w:r>
    </w:p>
    <w:p w:rsidR="00B53E58" w:rsidRPr="00393E72" w:rsidRDefault="00EA25EC" w:rsidP="00EA25EC">
      <w:pPr>
        <w:pStyle w:val="a7"/>
        <w:autoSpaceDE w:val="0"/>
        <w:autoSpaceDN w:val="0"/>
        <w:adjustRightInd w:val="0"/>
        <w:ind w:left="0" w:firstLine="709"/>
        <w:jc w:val="both"/>
        <w:rPr>
          <w:rFonts w:eastAsia="Calibri"/>
          <w:color w:val="000000"/>
          <w:sz w:val="28"/>
          <w:szCs w:val="28"/>
          <w:lang w:eastAsia="en-US"/>
        </w:rPr>
      </w:pPr>
      <w:r w:rsidRPr="00393E72">
        <w:rPr>
          <w:rFonts w:eastAsia="Calibri"/>
          <w:color w:val="000000"/>
          <w:sz w:val="28"/>
          <w:szCs w:val="28"/>
          <w:lang w:eastAsia="en-US"/>
        </w:rPr>
        <w:t xml:space="preserve">3.7. </w:t>
      </w:r>
      <w:r w:rsidR="00B53E58" w:rsidRPr="00393E72">
        <w:rPr>
          <w:rFonts w:eastAsia="Calibri"/>
          <w:color w:val="000000"/>
          <w:sz w:val="28"/>
          <w:szCs w:val="28"/>
          <w:lang w:eastAsia="en-US"/>
        </w:rPr>
        <w:t>Публичные слушания начинаются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уполномоченному представителю комиссии для доклада по обсуждаемому вопросу,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w:t>
      </w:r>
    </w:p>
    <w:p w:rsidR="00B53E58" w:rsidRPr="00393E72" w:rsidRDefault="00B53E58" w:rsidP="00B53E58">
      <w:pPr>
        <w:autoSpaceDE w:val="0"/>
        <w:autoSpaceDN w:val="0"/>
        <w:adjustRightInd w:val="0"/>
        <w:ind w:firstLine="708"/>
        <w:jc w:val="both"/>
        <w:rPr>
          <w:rFonts w:eastAsia="Calibri"/>
          <w:color w:val="000000"/>
          <w:sz w:val="28"/>
          <w:szCs w:val="28"/>
          <w:lang w:eastAsia="en-US"/>
        </w:rPr>
      </w:pPr>
      <w:r w:rsidRPr="00393E72">
        <w:rPr>
          <w:rFonts w:eastAsia="Calibri"/>
          <w:color w:val="000000"/>
          <w:sz w:val="28"/>
          <w:szCs w:val="28"/>
          <w:lang w:eastAsia="en-US"/>
        </w:rPr>
        <w:t>В первоочередном порядке слово для выступления предоставляется приглашенным на публичные слушания лицам, направившим в комиссию соответствующее письменное извещение. Очередность выступлений определяется очередностью подачи заявок, зарегистрированных комиссией, до дня проведения публичных слушаний.</w:t>
      </w:r>
    </w:p>
    <w:p w:rsidR="00B53E58" w:rsidRPr="00393E72" w:rsidRDefault="00B53E58" w:rsidP="00B53E58">
      <w:pPr>
        <w:autoSpaceDE w:val="0"/>
        <w:autoSpaceDN w:val="0"/>
        <w:adjustRightInd w:val="0"/>
        <w:ind w:firstLine="709"/>
        <w:jc w:val="both"/>
        <w:rPr>
          <w:rFonts w:eastAsia="Calibri"/>
          <w:color w:val="000000"/>
          <w:sz w:val="28"/>
          <w:szCs w:val="28"/>
          <w:lang w:eastAsia="en-US"/>
        </w:rPr>
      </w:pPr>
      <w:r w:rsidRPr="00393E72">
        <w:rPr>
          <w:rFonts w:eastAsia="Calibri"/>
          <w:color w:val="000000"/>
          <w:sz w:val="28"/>
          <w:szCs w:val="28"/>
          <w:lang w:eastAsia="en-US"/>
        </w:rPr>
        <w:t>По решению председательствующего слово для выступления может быть предоставлено иным участникам публичных слушаний.</w:t>
      </w:r>
    </w:p>
    <w:p w:rsidR="00B53E58" w:rsidRPr="00393E72" w:rsidRDefault="001F0C69" w:rsidP="001F0C69">
      <w:pPr>
        <w:pStyle w:val="a7"/>
        <w:autoSpaceDE w:val="0"/>
        <w:autoSpaceDN w:val="0"/>
        <w:adjustRightInd w:val="0"/>
        <w:ind w:left="0" w:firstLine="709"/>
        <w:jc w:val="both"/>
        <w:rPr>
          <w:rFonts w:eastAsia="Calibri"/>
          <w:color w:val="000000"/>
          <w:sz w:val="28"/>
          <w:szCs w:val="28"/>
          <w:lang w:eastAsia="en-US"/>
        </w:rPr>
      </w:pPr>
      <w:r w:rsidRPr="00393E72">
        <w:rPr>
          <w:rFonts w:eastAsia="Calibri"/>
          <w:color w:val="000000"/>
          <w:sz w:val="28"/>
          <w:szCs w:val="28"/>
          <w:lang w:eastAsia="en-US"/>
        </w:rPr>
        <w:t xml:space="preserve">3.8. </w:t>
      </w:r>
      <w:r w:rsidR="00B53E58" w:rsidRPr="00393E72">
        <w:rPr>
          <w:rFonts w:eastAsia="Calibri"/>
          <w:color w:val="000000"/>
          <w:sz w:val="28"/>
          <w:szCs w:val="28"/>
          <w:lang w:eastAsia="en-US"/>
        </w:rPr>
        <w:t>Продолжительность публичных слушаний определяется характером обсуждаемых вопросов, но не может составлять более 3 дней.</w:t>
      </w:r>
    </w:p>
    <w:p w:rsidR="00B53E58" w:rsidRPr="00393E72" w:rsidRDefault="00B53E58" w:rsidP="00E04215">
      <w:pPr>
        <w:pStyle w:val="a7"/>
        <w:autoSpaceDE w:val="0"/>
        <w:autoSpaceDN w:val="0"/>
        <w:adjustRightInd w:val="0"/>
        <w:ind w:left="0" w:firstLine="709"/>
        <w:jc w:val="both"/>
        <w:rPr>
          <w:rFonts w:eastAsia="Calibri"/>
          <w:color w:val="000000"/>
          <w:sz w:val="28"/>
          <w:szCs w:val="28"/>
          <w:lang w:eastAsia="en-US"/>
        </w:rPr>
      </w:pPr>
      <w:r w:rsidRPr="00393E72">
        <w:rPr>
          <w:rFonts w:eastAsia="Calibri"/>
          <w:color w:val="000000"/>
          <w:sz w:val="28"/>
          <w:szCs w:val="28"/>
          <w:lang w:eastAsia="en-US"/>
        </w:rPr>
        <w:t xml:space="preserve"> Председательствующий на публичных слушаниях вправе принять решение о перерыве в публичных слушаниях и об их продолжении в другое время.</w:t>
      </w:r>
    </w:p>
    <w:p w:rsidR="00B53E58" w:rsidRPr="00393E72" w:rsidRDefault="001F0C69" w:rsidP="00E04215">
      <w:pPr>
        <w:pStyle w:val="a7"/>
        <w:autoSpaceDE w:val="0"/>
        <w:autoSpaceDN w:val="0"/>
        <w:adjustRightInd w:val="0"/>
        <w:ind w:left="0" w:firstLine="709"/>
        <w:jc w:val="both"/>
        <w:rPr>
          <w:rFonts w:eastAsia="Calibri"/>
          <w:color w:val="000000"/>
          <w:sz w:val="28"/>
          <w:szCs w:val="28"/>
          <w:lang w:eastAsia="en-US"/>
        </w:rPr>
      </w:pPr>
      <w:r w:rsidRPr="00393E72">
        <w:rPr>
          <w:color w:val="000000"/>
          <w:sz w:val="28"/>
          <w:szCs w:val="28"/>
        </w:rPr>
        <w:t xml:space="preserve">3.9. </w:t>
      </w:r>
      <w:r w:rsidR="00B53E58" w:rsidRPr="00393E72">
        <w:rPr>
          <w:color w:val="000000"/>
          <w:sz w:val="28"/>
          <w:szCs w:val="28"/>
        </w:rPr>
        <w:t>Все решения на публичных слушаниях принимаются простым большинством голосов от числа зарегистрированных участников публичных слушаний открытым голосованием</w:t>
      </w:r>
      <w:r w:rsidR="0085264D" w:rsidRPr="00393E72">
        <w:rPr>
          <w:color w:val="000000"/>
          <w:sz w:val="28"/>
          <w:szCs w:val="28"/>
        </w:rPr>
        <w:t xml:space="preserve"> (при необходимости)</w:t>
      </w:r>
      <w:r w:rsidR="00B53E58" w:rsidRPr="00393E72">
        <w:rPr>
          <w:color w:val="000000"/>
          <w:sz w:val="28"/>
          <w:szCs w:val="28"/>
        </w:rPr>
        <w:t>.</w:t>
      </w:r>
    </w:p>
    <w:p w:rsidR="00B53E58" w:rsidRPr="00393E72" w:rsidRDefault="001F0C69" w:rsidP="00E04215">
      <w:pPr>
        <w:pStyle w:val="a7"/>
        <w:autoSpaceDE w:val="0"/>
        <w:autoSpaceDN w:val="0"/>
        <w:adjustRightInd w:val="0"/>
        <w:ind w:left="0" w:firstLine="709"/>
        <w:jc w:val="both"/>
        <w:rPr>
          <w:rFonts w:eastAsia="Calibri"/>
          <w:color w:val="000000"/>
          <w:sz w:val="28"/>
          <w:szCs w:val="28"/>
          <w:lang w:eastAsia="en-US"/>
        </w:rPr>
      </w:pPr>
      <w:r w:rsidRPr="00393E72">
        <w:rPr>
          <w:rFonts w:eastAsia="Calibri"/>
          <w:color w:val="000000"/>
          <w:sz w:val="28"/>
          <w:szCs w:val="28"/>
          <w:lang w:eastAsia="en-US"/>
        </w:rPr>
        <w:t xml:space="preserve">3.10. </w:t>
      </w:r>
      <w:r w:rsidR="00B53E58" w:rsidRPr="00393E72">
        <w:rPr>
          <w:rFonts w:eastAsia="Calibri"/>
          <w:color w:val="000000"/>
          <w:sz w:val="28"/>
          <w:szCs w:val="28"/>
          <w:lang w:eastAsia="en-US"/>
        </w:rPr>
        <w:t>Во время проведения публичных слушаний секретарем комиссии ведется протокол.</w:t>
      </w:r>
    </w:p>
    <w:p w:rsidR="0085264D" w:rsidRPr="00393E72" w:rsidRDefault="0085264D" w:rsidP="00E04215">
      <w:pPr>
        <w:pStyle w:val="a7"/>
        <w:autoSpaceDE w:val="0"/>
        <w:autoSpaceDN w:val="0"/>
        <w:adjustRightInd w:val="0"/>
        <w:ind w:left="0" w:firstLine="709"/>
        <w:jc w:val="both"/>
        <w:rPr>
          <w:rFonts w:eastAsia="Calibri"/>
          <w:color w:val="000000"/>
          <w:sz w:val="28"/>
          <w:szCs w:val="28"/>
          <w:lang w:eastAsia="en-US"/>
        </w:rPr>
      </w:pPr>
      <w:r w:rsidRPr="00393E72">
        <w:rPr>
          <w:rFonts w:eastAsia="Calibri"/>
          <w:color w:val="000000"/>
          <w:sz w:val="28"/>
          <w:szCs w:val="28"/>
          <w:lang w:eastAsia="en-US"/>
        </w:rPr>
        <w:t xml:space="preserve">3.11. </w:t>
      </w:r>
      <w:proofErr w:type="gramStart"/>
      <w:r w:rsidRPr="00393E72">
        <w:rPr>
          <w:rFonts w:eastAsia="Calibri"/>
          <w:color w:val="000000"/>
          <w:sz w:val="28"/>
          <w:szCs w:val="28"/>
          <w:lang w:eastAsia="en-US"/>
        </w:rPr>
        <w:t xml:space="preserve">При </w:t>
      </w:r>
      <w:r w:rsidRPr="00393E72">
        <w:rPr>
          <w:rFonts w:eastAsia="Calibri"/>
          <w:sz w:val="28"/>
          <w:szCs w:val="28"/>
          <w:lang w:eastAsia="en-US"/>
        </w:rPr>
        <w:t xml:space="preserve">организации трансляции публичных слушаний с применением доступных телекоммуникационных технологий </w:t>
      </w:r>
      <w:r w:rsidRPr="00393E72">
        <w:rPr>
          <w:sz w:val="28"/>
          <w:szCs w:val="28"/>
        </w:rPr>
        <w:t>с возможностью двусторонней связи с участниками слушаний в протокол</w:t>
      </w:r>
      <w:proofErr w:type="gramEnd"/>
      <w:r w:rsidRPr="00393E72">
        <w:rPr>
          <w:sz w:val="28"/>
          <w:szCs w:val="28"/>
        </w:rPr>
        <w:t xml:space="preserve"> вносятся сведения</w:t>
      </w:r>
      <w:r w:rsidR="00BB4357" w:rsidRPr="00393E72">
        <w:rPr>
          <w:sz w:val="28"/>
          <w:szCs w:val="28"/>
        </w:rPr>
        <w:t>,</w:t>
      </w:r>
      <w:r w:rsidRPr="00393E72">
        <w:rPr>
          <w:sz w:val="28"/>
          <w:szCs w:val="28"/>
        </w:rPr>
        <w:t xml:space="preserve"> зафиксированные в результате аудио-,</w:t>
      </w:r>
      <w:r w:rsidR="00BB4357" w:rsidRPr="00393E72">
        <w:rPr>
          <w:sz w:val="28"/>
          <w:szCs w:val="28"/>
        </w:rPr>
        <w:t xml:space="preserve"> видеозаписи трансляции и</w:t>
      </w:r>
      <w:r w:rsidRPr="00393E72">
        <w:rPr>
          <w:sz w:val="28"/>
          <w:szCs w:val="28"/>
        </w:rPr>
        <w:t xml:space="preserve"> полученные путем </w:t>
      </w:r>
      <w:r w:rsidR="00BB4357" w:rsidRPr="00393E72">
        <w:rPr>
          <w:sz w:val="28"/>
          <w:szCs w:val="28"/>
        </w:rPr>
        <w:t xml:space="preserve">отправки </w:t>
      </w:r>
      <w:r w:rsidRPr="00393E72">
        <w:rPr>
          <w:sz w:val="28"/>
          <w:szCs w:val="28"/>
        </w:rPr>
        <w:t>текстовых сообщений</w:t>
      </w:r>
      <w:r w:rsidR="00BB4357" w:rsidRPr="00393E72">
        <w:rPr>
          <w:sz w:val="28"/>
          <w:szCs w:val="28"/>
        </w:rPr>
        <w:t xml:space="preserve"> на используемую платформу связи</w:t>
      </w:r>
      <w:r w:rsidRPr="00393E72">
        <w:rPr>
          <w:sz w:val="28"/>
          <w:szCs w:val="28"/>
        </w:rPr>
        <w:t>.</w:t>
      </w:r>
    </w:p>
    <w:p w:rsidR="000F2D2A" w:rsidRPr="00393E72" w:rsidRDefault="000F2D2A" w:rsidP="00E04215">
      <w:pPr>
        <w:pStyle w:val="ConsPlusNormal"/>
        <w:rPr>
          <w:sz w:val="28"/>
          <w:szCs w:val="28"/>
        </w:rPr>
      </w:pPr>
    </w:p>
    <w:p w:rsidR="00A66F32" w:rsidRPr="00393E72" w:rsidRDefault="00A66F32" w:rsidP="00393E72">
      <w:pPr>
        <w:pStyle w:val="ConsPlusNormal"/>
        <w:ind w:firstLine="709"/>
        <w:jc w:val="center"/>
        <w:rPr>
          <w:b/>
          <w:sz w:val="28"/>
          <w:szCs w:val="28"/>
        </w:rPr>
      </w:pPr>
      <w:r w:rsidRPr="00393E72">
        <w:rPr>
          <w:b/>
          <w:sz w:val="28"/>
          <w:szCs w:val="28"/>
        </w:rPr>
        <w:t>4</w:t>
      </w:r>
      <w:r w:rsidR="00C25E6B" w:rsidRPr="00393E72">
        <w:rPr>
          <w:b/>
          <w:sz w:val="28"/>
          <w:szCs w:val="28"/>
        </w:rPr>
        <w:t>. Результаты публичных слушаний</w:t>
      </w:r>
      <w:r w:rsidR="00FB4AC7" w:rsidRPr="00393E72">
        <w:rPr>
          <w:b/>
          <w:sz w:val="28"/>
          <w:szCs w:val="28"/>
        </w:rPr>
        <w:t>.</w:t>
      </w:r>
    </w:p>
    <w:p w:rsidR="00A66F32" w:rsidRPr="00393E72" w:rsidRDefault="00A66F32" w:rsidP="00E04215">
      <w:pPr>
        <w:pStyle w:val="ConsPlusNormal"/>
        <w:ind w:firstLine="709"/>
        <w:jc w:val="center"/>
        <w:rPr>
          <w:sz w:val="28"/>
          <w:szCs w:val="28"/>
        </w:rPr>
      </w:pPr>
    </w:p>
    <w:p w:rsidR="00E04215" w:rsidRPr="00393E72" w:rsidRDefault="001F0C69" w:rsidP="00E04215">
      <w:pPr>
        <w:autoSpaceDE w:val="0"/>
        <w:autoSpaceDN w:val="0"/>
        <w:adjustRightInd w:val="0"/>
        <w:ind w:firstLine="709"/>
        <w:jc w:val="both"/>
        <w:rPr>
          <w:rFonts w:eastAsia="Calibri"/>
          <w:color w:val="000000"/>
          <w:sz w:val="28"/>
          <w:szCs w:val="28"/>
          <w:lang w:eastAsia="en-US"/>
        </w:rPr>
      </w:pPr>
      <w:r w:rsidRPr="00393E72">
        <w:rPr>
          <w:rFonts w:eastAsia="Calibri"/>
          <w:color w:val="000000"/>
          <w:sz w:val="28"/>
          <w:szCs w:val="28"/>
          <w:lang w:eastAsia="en-US"/>
        </w:rPr>
        <w:t xml:space="preserve">4.1. </w:t>
      </w:r>
      <w:proofErr w:type="gramStart"/>
      <w:r w:rsidRPr="00393E72">
        <w:rPr>
          <w:rFonts w:eastAsia="Calibri"/>
          <w:color w:val="000000"/>
          <w:sz w:val="28"/>
          <w:szCs w:val="28"/>
          <w:lang w:eastAsia="en-US"/>
        </w:rPr>
        <w:t xml:space="preserve">Комиссия </w:t>
      </w:r>
      <w:r w:rsidR="0036030F" w:rsidRPr="00393E72">
        <w:rPr>
          <w:rFonts w:eastAsia="Calibri"/>
          <w:color w:val="000000"/>
          <w:sz w:val="28"/>
          <w:szCs w:val="28"/>
          <w:lang w:eastAsia="en-US"/>
        </w:rPr>
        <w:t xml:space="preserve"> </w:t>
      </w:r>
      <w:r w:rsidRPr="00393E72">
        <w:rPr>
          <w:rFonts w:eastAsia="Calibri"/>
          <w:color w:val="000000"/>
          <w:sz w:val="28"/>
          <w:szCs w:val="28"/>
          <w:lang w:eastAsia="en-US"/>
        </w:rPr>
        <w:t>не позднее 10 дней</w:t>
      </w:r>
      <w:r w:rsidR="00D65BA1" w:rsidRPr="00393E72">
        <w:rPr>
          <w:rFonts w:eastAsia="Calibri"/>
          <w:color w:val="000000"/>
          <w:sz w:val="28"/>
          <w:szCs w:val="28"/>
          <w:lang w:eastAsia="en-US"/>
        </w:rPr>
        <w:t>,</w:t>
      </w:r>
      <w:r w:rsidRPr="00393E72">
        <w:rPr>
          <w:rFonts w:eastAsia="Calibri"/>
          <w:color w:val="000000"/>
          <w:sz w:val="28"/>
          <w:szCs w:val="28"/>
          <w:lang w:eastAsia="en-US"/>
        </w:rPr>
        <w:t xml:space="preserve"> с момента после проведения публичных слушаний</w:t>
      </w:r>
      <w:r w:rsidR="00D65BA1" w:rsidRPr="00393E72">
        <w:rPr>
          <w:rFonts w:eastAsia="Calibri"/>
          <w:color w:val="000000"/>
          <w:sz w:val="28"/>
          <w:szCs w:val="28"/>
          <w:lang w:eastAsia="en-US"/>
        </w:rPr>
        <w:t>,</w:t>
      </w:r>
      <w:r w:rsidRPr="00393E72">
        <w:rPr>
          <w:rFonts w:eastAsia="Calibri"/>
          <w:color w:val="000000"/>
          <w:sz w:val="28"/>
          <w:szCs w:val="28"/>
          <w:lang w:eastAsia="en-US"/>
        </w:rPr>
        <w:t xml:space="preserve"> оформляет результаты публичных слушаний в итоговый  документ рекомендательного характера, включая мотивированное обоснование принятых решений, и передает его копии в органы местного самоуправления </w:t>
      </w:r>
      <w:r w:rsidR="00617579" w:rsidRPr="00393E72">
        <w:rPr>
          <w:rFonts w:eastAsia="Calibri"/>
          <w:color w:val="000000"/>
          <w:sz w:val="28"/>
          <w:szCs w:val="28"/>
          <w:lang w:eastAsia="en-US"/>
        </w:rPr>
        <w:t>Кемеровского</w:t>
      </w:r>
      <w:r w:rsidR="0036030F" w:rsidRPr="00393E72">
        <w:rPr>
          <w:rFonts w:eastAsia="Calibri"/>
          <w:color w:val="000000"/>
          <w:sz w:val="28"/>
          <w:szCs w:val="28"/>
          <w:lang w:eastAsia="en-US"/>
        </w:rPr>
        <w:t xml:space="preserve"> муниципального округа</w:t>
      </w:r>
      <w:r w:rsidRPr="00393E72">
        <w:rPr>
          <w:rFonts w:eastAsia="Calibri"/>
          <w:color w:val="000000"/>
          <w:sz w:val="28"/>
          <w:szCs w:val="28"/>
          <w:lang w:eastAsia="en-US"/>
        </w:rPr>
        <w:t xml:space="preserve">, </w:t>
      </w:r>
      <w:r w:rsidR="00D65BA1" w:rsidRPr="00393E72">
        <w:rPr>
          <w:sz w:val="28"/>
          <w:szCs w:val="28"/>
        </w:rPr>
        <w:t>подлежащий</w:t>
      </w:r>
      <w:r w:rsidR="00C96A1B" w:rsidRPr="00393E72">
        <w:rPr>
          <w:sz w:val="28"/>
          <w:szCs w:val="28"/>
        </w:rPr>
        <w:t xml:space="preserve"> официальному опубликованию</w:t>
      </w:r>
      <w:r w:rsidR="00E04215" w:rsidRPr="00393E72">
        <w:rPr>
          <w:rFonts w:eastAsia="Calibri"/>
          <w:color w:val="000000"/>
          <w:sz w:val="28"/>
          <w:szCs w:val="28"/>
          <w:lang w:eastAsia="en-US"/>
        </w:rPr>
        <w:t xml:space="preserve"> </w:t>
      </w:r>
      <w:r w:rsidR="00E04215" w:rsidRPr="00393E72">
        <w:rPr>
          <w:sz w:val="28"/>
          <w:szCs w:val="28"/>
        </w:rPr>
        <w:t xml:space="preserve">в газете </w:t>
      </w:r>
      <w:r w:rsidR="00305B2F" w:rsidRPr="00393E72">
        <w:rPr>
          <w:sz w:val="28"/>
          <w:szCs w:val="28"/>
        </w:rPr>
        <w:t xml:space="preserve">«Заря» </w:t>
      </w:r>
      <w:r w:rsidR="00E04215" w:rsidRPr="00393E72">
        <w:rPr>
          <w:sz w:val="28"/>
          <w:szCs w:val="28"/>
        </w:rPr>
        <w:t xml:space="preserve">и (или) на официальном сайте </w:t>
      </w:r>
      <w:r w:rsidR="00305B2F" w:rsidRPr="00393E72">
        <w:rPr>
          <w:sz w:val="28"/>
          <w:szCs w:val="28"/>
        </w:rPr>
        <w:t xml:space="preserve">Совета народных депутатов Кемеровского муниципального округа  </w:t>
      </w:r>
      <w:r w:rsidR="00E04215" w:rsidRPr="00393E72">
        <w:rPr>
          <w:sz w:val="28"/>
          <w:szCs w:val="28"/>
        </w:rPr>
        <w:t>в информационно-телекоммуникационной сети «Интернет»;</w:t>
      </w:r>
      <w:proofErr w:type="gramEnd"/>
    </w:p>
    <w:p w:rsidR="001F0C69" w:rsidRPr="00393E72" w:rsidRDefault="001F0C69" w:rsidP="00E04215">
      <w:pPr>
        <w:pStyle w:val="a7"/>
        <w:autoSpaceDE w:val="0"/>
        <w:autoSpaceDN w:val="0"/>
        <w:adjustRightInd w:val="0"/>
        <w:ind w:left="0" w:firstLine="709"/>
        <w:jc w:val="both"/>
        <w:rPr>
          <w:rFonts w:eastAsia="Calibri"/>
          <w:color w:val="000000"/>
          <w:sz w:val="28"/>
          <w:szCs w:val="28"/>
          <w:lang w:eastAsia="en-US"/>
        </w:rPr>
      </w:pPr>
      <w:r w:rsidRPr="00393E72">
        <w:rPr>
          <w:color w:val="000000"/>
          <w:sz w:val="28"/>
          <w:szCs w:val="28"/>
          <w:shd w:val="clear" w:color="auto" w:fill="FFFFFF"/>
        </w:rPr>
        <w:t xml:space="preserve">4.2.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617579" w:rsidRPr="00393E72">
        <w:rPr>
          <w:color w:val="000000"/>
          <w:sz w:val="28"/>
          <w:szCs w:val="28"/>
          <w:shd w:val="clear" w:color="auto" w:fill="FFFFFF"/>
        </w:rPr>
        <w:t>Кемеровского</w:t>
      </w:r>
      <w:r w:rsidR="0036030F" w:rsidRPr="00393E72">
        <w:rPr>
          <w:color w:val="000000"/>
          <w:sz w:val="28"/>
          <w:szCs w:val="28"/>
          <w:shd w:val="clear" w:color="auto" w:fill="FFFFFF"/>
        </w:rPr>
        <w:t xml:space="preserve"> муниципального округа</w:t>
      </w:r>
      <w:r w:rsidRPr="00393E72">
        <w:rPr>
          <w:color w:val="000000"/>
          <w:sz w:val="28"/>
          <w:szCs w:val="28"/>
          <w:shd w:val="clear" w:color="auto" w:fill="FFFFFF"/>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02714" w:rsidRPr="00393E72" w:rsidRDefault="00702714" w:rsidP="00A66F32">
      <w:pPr>
        <w:ind w:firstLine="709"/>
        <w:rPr>
          <w:sz w:val="28"/>
          <w:szCs w:val="28"/>
        </w:rPr>
      </w:pPr>
    </w:p>
    <w:p w:rsidR="00BE2F56" w:rsidRPr="00393E72" w:rsidRDefault="00BE2F56" w:rsidP="00A66F32">
      <w:pPr>
        <w:ind w:firstLine="709"/>
        <w:rPr>
          <w:sz w:val="28"/>
          <w:szCs w:val="28"/>
        </w:rPr>
      </w:pPr>
    </w:p>
    <w:p w:rsidR="00B21940" w:rsidRPr="00393E72" w:rsidRDefault="00D025D6" w:rsidP="00BE2F56">
      <w:pPr>
        <w:autoSpaceDE w:val="0"/>
        <w:autoSpaceDN w:val="0"/>
        <w:adjustRightInd w:val="0"/>
        <w:spacing w:before="200"/>
        <w:ind w:firstLine="540"/>
        <w:jc w:val="both"/>
        <w:rPr>
          <w:color w:val="FF0000"/>
          <w:sz w:val="28"/>
          <w:szCs w:val="28"/>
          <w:lang w:eastAsia="en-US"/>
        </w:rPr>
      </w:pPr>
      <w:r w:rsidRPr="00393E72">
        <w:rPr>
          <w:color w:val="FF0000"/>
          <w:sz w:val="28"/>
          <w:szCs w:val="28"/>
          <w:lang w:eastAsia="en-US"/>
        </w:rPr>
        <w:t xml:space="preserve"> </w:t>
      </w:r>
    </w:p>
    <w:p w:rsidR="00BE2F56" w:rsidRPr="00393E72" w:rsidRDefault="00BE2F56" w:rsidP="00A66F32">
      <w:pPr>
        <w:ind w:firstLine="709"/>
        <w:rPr>
          <w:sz w:val="28"/>
          <w:szCs w:val="28"/>
        </w:rPr>
      </w:pPr>
    </w:p>
    <w:sectPr w:rsidR="00BE2F56" w:rsidRPr="00393E72" w:rsidSect="00971B72">
      <w:pgSz w:w="11906" w:h="16838"/>
      <w:pgMar w:top="1134" w:right="707"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F58"/>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14AC"/>
    <w:multiLevelType w:val="hybridMultilevel"/>
    <w:tmpl w:val="4316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46D00"/>
    <w:multiLevelType w:val="multilevel"/>
    <w:tmpl w:val="2AE877D4"/>
    <w:lvl w:ilvl="0">
      <w:start w:val="1"/>
      <w:numFmt w:val="decimal"/>
      <w:lvlText w:val="%1."/>
      <w:lvlJc w:val="left"/>
      <w:pPr>
        <w:ind w:left="1495" w:hanging="360"/>
      </w:pPr>
      <w:rPr>
        <w:b w:val="0"/>
      </w:rPr>
    </w:lvl>
    <w:lvl w:ilvl="1">
      <w:start w:val="1"/>
      <w:numFmt w:val="decimal"/>
      <w:isLgl/>
      <w:lvlText w:val="%1.%2."/>
      <w:lvlJc w:val="left"/>
      <w:pPr>
        <w:ind w:left="2215" w:hanging="720"/>
      </w:pPr>
      <w:rPr>
        <w:rFonts w:hint="default"/>
        <w:b w:val="0"/>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375"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6175" w:hanging="2160"/>
      </w:pPr>
      <w:rPr>
        <w:rFonts w:hint="default"/>
      </w:rPr>
    </w:lvl>
  </w:abstractNum>
  <w:abstractNum w:abstractNumId="3">
    <w:nsid w:val="132D4A99"/>
    <w:multiLevelType w:val="hybridMultilevel"/>
    <w:tmpl w:val="51B066C0"/>
    <w:lvl w:ilvl="0" w:tplc="A9387C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8400442"/>
    <w:multiLevelType w:val="hybridMultilevel"/>
    <w:tmpl w:val="8A0466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53275"/>
    <w:multiLevelType w:val="hybridMultilevel"/>
    <w:tmpl w:val="C1C6504C"/>
    <w:lvl w:ilvl="0" w:tplc="25AA52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63478E0"/>
    <w:multiLevelType w:val="hybridMultilevel"/>
    <w:tmpl w:val="8E42E342"/>
    <w:lvl w:ilvl="0" w:tplc="1AA0C58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EC37D8"/>
    <w:multiLevelType w:val="multilevel"/>
    <w:tmpl w:val="2AE877D4"/>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5973478F"/>
    <w:multiLevelType w:val="multilevel"/>
    <w:tmpl w:val="BC68941C"/>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9822C4B"/>
    <w:multiLevelType w:val="singleLevel"/>
    <w:tmpl w:val="3474D0E0"/>
    <w:lvl w:ilvl="0">
      <w:start w:val="1"/>
      <w:numFmt w:val="decimal"/>
      <w:lvlText w:val="%1."/>
      <w:lvlJc w:val="left"/>
      <w:pPr>
        <w:tabs>
          <w:tab w:val="num" w:pos="1212"/>
        </w:tabs>
        <w:ind w:left="1212" w:hanging="360"/>
      </w:pPr>
      <w:rPr>
        <w:b w:val="0"/>
      </w:rPr>
    </w:lvl>
  </w:abstractNum>
  <w:num w:numId="1">
    <w:abstractNumId w:val="3"/>
  </w:num>
  <w:num w:numId="2">
    <w:abstractNumId w:val="9"/>
  </w:num>
  <w:num w:numId="3">
    <w:abstractNumId w:val="5"/>
  </w:num>
  <w:num w:numId="4">
    <w:abstractNumId w:val="7"/>
  </w:num>
  <w:num w:numId="5">
    <w:abstractNumId w:val="4"/>
  </w:num>
  <w:num w:numId="6">
    <w:abstractNumId w:val="8"/>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2"/>
  </w:compat>
  <w:rsids>
    <w:rsidRoot w:val="00F23EA4"/>
    <w:rsid w:val="00004D44"/>
    <w:rsid w:val="000144FC"/>
    <w:rsid w:val="0002351B"/>
    <w:rsid w:val="000270B7"/>
    <w:rsid w:val="00027CC4"/>
    <w:rsid w:val="00033995"/>
    <w:rsid w:val="000344BD"/>
    <w:rsid w:val="00043C93"/>
    <w:rsid w:val="000561B6"/>
    <w:rsid w:val="000930FF"/>
    <w:rsid w:val="00095BC4"/>
    <w:rsid w:val="000A5101"/>
    <w:rsid w:val="000B39E1"/>
    <w:rsid w:val="000B3A47"/>
    <w:rsid w:val="000B4D90"/>
    <w:rsid w:val="000C434C"/>
    <w:rsid w:val="000D28DF"/>
    <w:rsid w:val="000F2D2A"/>
    <w:rsid w:val="000F32B6"/>
    <w:rsid w:val="0010333A"/>
    <w:rsid w:val="00132BA2"/>
    <w:rsid w:val="0014330B"/>
    <w:rsid w:val="00154757"/>
    <w:rsid w:val="00161FA0"/>
    <w:rsid w:val="0017417D"/>
    <w:rsid w:val="00176846"/>
    <w:rsid w:val="00177F6C"/>
    <w:rsid w:val="00181616"/>
    <w:rsid w:val="0018460E"/>
    <w:rsid w:val="001A17FA"/>
    <w:rsid w:val="001A6914"/>
    <w:rsid w:val="001B5A9D"/>
    <w:rsid w:val="001C0B60"/>
    <w:rsid w:val="001D792F"/>
    <w:rsid w:val="001E6434"/>
    <w:rsid w:val="001F02B0"/>
    <w:rsid w:val="001F0C69"/>
    <w:rsid w:val="0023253F"/>
    <w:rsid w:val="00234178"/>
    <w:rsid w:val="00242419"/>
    <w:rsid w:val="00243441"/>
    <w:rsid w:val="0024739A"/>
    <w:rsid w:val="00251B0F"/>
    <w:rsid w:val="00255A9C"/>
    <w:rsid w:val="00266AE2"/>
    <w:rsid w:val="002722CA"/>
    <w:rsid w:val="00272471"/>
    <w:rsid w:val="00275528"/>
    <w:rsid w:val="0029194A"/>
    <w:rsid w:val="002921C7"/>
    <w:rsid w:val="00296FA5"/>
    <w:rsid w:val="002A155E"/>
    <w:rsid w:val="002A3A1B"/>
    <w:rsid w:val="002A6ADC"/>
    <w:rsid w:val="002D5BEE"/>
    <w:rsid w:val="00303CB5"/>
    <w:rsid w:val="00305B2F"/>
    <w:rsid w:val="00307D6C"/>
    <w:rsid w:val="00313030"/>
    <w:rsid w:val="00313BA2"/>
    <w:rsid w:val="00316FCA"/>
    <w:rsid w:val="00325167"/>
    <w:rsid w:val="003366C5"/>
    <w:rsid w:val="00341125"/>
    <w:rsid w:val="00344064"/>
    <w:rsid w:val="00347813"/>
    <w:rsid w:val="0036030F"/>
    <w:rsid w:val="00364078"/>
    <w:rsid w:val="00365E8D"/>
    <w:rsid w:val="0037102E"/>
    <w:rsid w:val="0037614B"/>
    <w:rsid w:val="003773AF"/>
    <w:rsid w:val="0038174C"/>
    <w:rsid w:val="003833EE"/>
    <w:rsid w:val="00390BE5"/>
    <w:rsid w:val="00393E72"/>
    <w:rsid w:val="00396098"/>
    <w:rsid w:val="00396EDC"/>
    <w:rsid w:val="003A0D5D"/>
    <w:rsid w:val="003A6C01"/>
    <w:rsid w:val="003B3E8B"/>
    <w:rsid w:val="003B5A9F"/>
    <w:rsid w:val="003B6081"/>
    <w:rsid w:val="003F0401"/>
    <w:rsid w:val="003F40D7"/>
    <w:rsid w:val="003F5D6C"/>
    <w:rsid w:val="003F7C84"/>
    <w:rsid w:val="004013E3"/>
    <w:rsid w:val="00402343"/>
    <w:rsid w:val="00410891"/>
    <w:rsid w:val="00466F6A"/>
    <w:rsid w:val="00495661"/>
    <w:rsid w:val="004A0194"/>
    <w:rsid w:val="004C0876"/>
    <w:rsid w:val="004C5383"/>
    <w:rsid w:val="004D244F"/>
    <w:rsid w:val="004D4FC2"/>
    <w:rsid w:val="004E2428"/>
    <w:rsid w:val="004E5A78"/>
    <w:rsid w:val="00521150"/>
    <w:rsid w:val="005410EF"/>
    <w:rsid w:val="00542672"/>
    <w:rsid w:val="0054652D"/>
    <w:rsid w:val="00557B74"/>
    <w:rsid w:val="005638D4"/>
    <w:rsid w:val="00573BC1"/>
    <w:rsid w:val="00590B68"/>
    <w:rsid w:val="00596612"/>
    <w:rsid w:val="00596A7C"/>
    <w:rsid w:val="005A7352"/>
    <w:rsid w:val="005C3A25"/>
    <w:rsid w:val="005C5D68"/>
    <w:rsid w:val="005E1EAB"/>
    <w:rsid w:val="00600B49"/>
    <w:rsid w:val="00605431"/>
    <w:rsid w:val="00617579"/>
    <w:rsid w:val="0062522E"/>
    <w:rsid w:val="00645E3C"/>
    <w:rsid w:val="00655373"/>
    <w:rsid w:val="00657E19"/>
    <w:rsid w:val="0066667E"/>
    <w:rsid w:val="00667CF7"/>
    <w:rsid w:val="00672F5E"/>
    <w:rsid w:val="006A09FB"/>
    <w:rsid w:val="006B2E06"/>
    <w:rsid w:val="006C4B22"/>
    <w:rsid w:val="006C7BE7"/>
    <w:rsid w:val="006F0A35"/>
    <w:rsid w:val="006F66FD"/>
    <w:rsid w:val="00701ED5"/>
    <w:rsid w:val="00702714"/>
    <w:rsid w:val="00714F72"/>
    <w:rsid w:val="00722886"/>
    <w:rsid w:val="0072691A"/>
    <w:rsid w:val="00733DDE"/>
    <w:rsid w:val="00747193"/>
    <w:rsid w:val="00755C3A"/>
    <w:rsid w:val="00757C1D"/>
    <w:rsid w:val="007663E3"/>
    <w:rsid w:val="0077427A"/>
    <w:rsid w:val="00782B93"/>
    <w:rsid w:val="007A1C99"/>
    <w:rsid w:val="007B16C5"/>
    <w:rsid w:val="007B58C2"/>
    <w:rsid w:val="007B5E67"/>
    <w:rsid w:val="007B5FCD"/>
    <w:rsid w:val="007C3134"/>
    <w:rsid w:val="007C755D"/>
    <w:rsid w:val="007D4821"/>
    <w:rsid w:val="008076EC"/>
    <w:rsid w:val="00812A79"/>
    <w:rsid w:val="00823A3C"/>
    <w:rsid w:val="008241C1"/>
    <w:rsid w:val="00825509"/>
    <w:rsid w:val="0082589E"/>
    <w:rsid w:val="00836141"/>
    <w:rsid w:val="00846DC6"/>
    <w:rsid w:val="0085264D"/>
    <w:rsid w:val="008623CE"/>
    <w:rsid w:val="00865FF2"/>
    <w:rsid w:val="008734EF"/>
    <w:rsid w:val="00880BBA"/>
    <w:rsid w:val="008A5A2F"/>
    <w:rsid w:val="008B5D69"/>
    <w:rsid w:val="008D2B3F"/>
    <w:rsid w:val="008D3430"/>
    <w:rsid w:val="008D3A7C"/>
    <w:rsid w:val="008D58B3"/>
    <w:rsid w:val="008D691F"/>
    <w:rsid w:val="008E1863"/>
    <w:rsid w:val="008F257D"/>
    <w:rsid w:val="008F3DC8"/>
    <w:rsid w:val="00901675"/>
    <w:rsid w:val="00904744"/>
    <w:rsid w:val="00926C4D"/>
    <w:rsid w:val="00940B0E"/>
    <w:rsid w:val="00971B72"/>
    <w:rsid w:val="0097259A"/>
    <w:rsid w:val="00977748"/>
    <w:rsid w:val="00977953"/>
    <w:rsid w:val="00996624"/>
    <w:rsid w:val="009A1D26"/>
    <w:rsid w:val="009B1765"/>
    <w:rsid w:val="009B3FC1"/>
    <w:rsid w:val="009C4BA6"/>
    <w:rsid w:val="009C5986"/>
    <w:rsid w:val="009D6A3E"/>
    <w:rsid w:val="009D7B4F"/>
    <w:rsid w:val="009E77E1"/>
    <w:rsid w:val="009F556A"/>
    <w:rsid w:val="00A012B1"/>
    <w:rsid w:val="00A1681F"/>
    <w:rsid w:val="00A25FD3"/>
    <w:rsid w:val="00A30ECB"/>
    <w:rsid w:val="00A655E4"/>
    <w:rsid w:val="00A66F32"/>
    <w:rsid w:val="00A710AD"/>
    <w:rsid w:val="00A753E8"/>
    <w:rsid w:val="00A87BF0"/>
    <w:rsid w:val="00AA03E3"/>
    <w:rsid w:val="00AB3073"/>
    <w:rsid w:val="00AB5D45"/>
    <w:rsid w:val="00AC0210"/>
    <w:rsid w:val="00AD1346"/>
    <w:rsid w:val="00AE1CC0"/>
    <w:rsid w:val="00AF23A6"/>
    <w:rsid w:val="00AF275B"/>
    <w:rsid w:val="00AF6C47"/>
    <w:rsid w:val="00B1529D"/>
    <w:rsid w:val="00B21940"/>
    <w:rsid w:val="00B23A53"/>
    <w:rsid w:val="00B24E25"/>
    <w:rsid w:val="00B32051"/>
    <w:rsid w:val="00B420D8"/>
    <w:rsid w:val="00B45600"/>
    <w:rsid w:val="00B501D0"/>
    <w:rsid w:val="00B51B74"/>
    <w:rsid w:val="00B53E58"/>
    <w:rsid w:val="00B6062A"/>
    <w:rsid w:val="00B76F7C"/>
    <w:rsid w:val="00B7741A"/>
    <w:rsid w:val="00B86CFC"/>
    <w:rsid w:val="00B87451"/>
    <w:rsid w:val="00B90AFF"/>
    <w:rsid w:val="00BB23CB"/>
    <w:rsid w:val="00BB4357"/>
    <w:rsid w:val="00BD0501"/>
    <w:rsid w:val="00BD1675"/>
    <w:rsid w:val="00BD4171"/>
    <w:rsid w:val="00BE2F56"/>
    <w:rsid w:val="00BE3055"/>
    <w:rsid w:val="00C038BB"/>
    <w:rsid w:val="00C07FDD"/>
    <w:rsid w:val="00C1463D"/>
    <w:rsid w:val="00C25E6B"/>
    <w:rsid w:val="00C30734"/>
    <w:rsid w:val="00C3730C"/>
    <w:rsid w:val="00C41473"/>
    <w:rsid w:val="00C43890"/>
    <w:rsid w:val="00C503B4"/>
    <w:rsid w:val="00C60447"/>
    <w:rsid w:val="00C83010"/>
    <w:rsid w:val="00C8310A"/>
    <w:rsid w:val="00C960F4"/>
    <w:rsid w:val="00C96A1B"/>
    <w:rsid w:val="00CD56AE"/>
    <w:rsid w:val="00D025D6"/>
    <w:rsid w:val="00D02DC7"/>
    <w:rsid w:val="00D200FC"/>
    <w:rsid w:val="00D24DD7"/>
    <w:rsid w:val="00D32947"/>
    <w:rsid w:val="00D32977"/>
    <w:rsid w:val="00D34D10"/>
    <w:rsid w:val="00D42F84"/>
    <w:rsid w:val="00D532F6"/>
    <w:rsid w:val="00D57E54"/>
    <w:rsid w:val="00D60AD5"/>
    <w:rsid w:val="00D62FCD"/>
    <w:rsid w:val="00D65BA1"/>
    <w:rsid w:val="00D75B21"/>
    <w:rsid w:val="00D75D16"/>
    <w:rsid w:val="00D93FDE"/>
    <w:rsid w:val="00DA024D"/>
    <w:rsid w:val="00DA5D57"/>
    <w:rsid w:val="00DB0768"/>
    <w:rsid w:val="00DB7866"/>
    <w:rsid w:val="00DC4219"/>
    <w:rsid w:val="00DC67C9"/>
    <w:rsid w:val="00DE3CEE"/>
    <w:rsid w:val="00DE6F63"/>
    <w:rsid w:val="00DF094D"/>
    <w:rsid w:val="00DF13AB"/>
    <w:rsid w:val="00E03F4F"/>
    <w:rsid w:val="00E04215"/>
    <w:rsid w:val="00E1539F"/>
    <w:rsid w:val="00E17798"/>
    <w:rsid w:val="00E32E56"/>
    <w:rsid w:val="00E33829"/>
    <w:rsid w:val="00E62C72"/>
    <w:rsid w:val="00E70186"/>
    <w:rsid w:val="00E80A10"/>
    <w:rsid w:val="00E8407E"/>
    <w:rsid w:val="00E9219E"/>
    <w:rsid w:val="00EA1F81"/>
    <w:rsid w:val="00EA25EC"/>
    <w:rsid w:val="00EA2A8C"/>
    <w:rsid w:val="00EA3B62"/>
    <w:rsid w:val="00EA658A"/>
    <w:rsid w:val="00ED00A1"/>
    <w:rsid w:val="00ED1414"/>
    <w:rsid w:val="00EE1656"/>
    <w:rsid w:val="00EE2F07"/>
    <w:rsid w:val="00EF29A2"/>
    <w:rsid w:val="00F16F01"/>
    <w:rsid w:val="00F23EA4"/>
    <w:rsid w:val="00F3340D"/>
    <w:rsid w:val="00F47AF3"/>
    <w:rsid w:val="00F52A61"/>
    <w:rsid w:val="00F55852"/>
    <w:rsid w:val="00F812E9"/>
    <w:rsid w:val="00F85A3C"/>
    <w:rsid w:val="00F865EE"/>
    <w:rsid w:val="00F970ED"/>
    <w:rsid w:val="00FA1A7D"/>
    <w:rsid w:val="00FA30E6"/>
    <w:rsid w:val="00FA3E55"/>
    <w:rsid w:val="00FB1064"/>
    <w:rsid w:val="00FB4AC7"/>
    <w:rsid w:val="00FC27F7"/>
    <w:rsid w:val="00FD0075"/>
    <w:rsid w:val="00FD34CD"/>
    <w:rsid w:val="00FD7DE7"/>
    <w:rsid w:val="00FD7F8D"/>
    <w:rsid w:val="00FE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3A6"/>
  </w:style>
  <w:style w:type="paragraph" w:styleId="1">
    <w:name w:val="heading 1"/>
    <w:basedOn w:val="a"/>
    <w:next w:val="a"/>
    <w:qFormat/>
    <w:rsid w:val="00AB3073"/>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0333A"/>
    <w:pPr>
      <w:ind w:left="6393"/>
    </w:pPr>
    <w:rPr>
      <w:b/>
      <w:sz w:val="24"/>
    </w:rPr>
  </w:style>
  <w:style w:type="paragraph" w:styleId="a4">
    <w:name w:val="Body Text"/>
    <w:basedOn w:val="a"/>
    <w:rsid w:val="00AB3073"/>
    <w:pPr>
      <w:spacing w:after="120"/>
    </w:pPr>
  </w:style>
  <w:style w:type="paragraph" w:styleId="2">
    <w:name w:val="Body Text Indent 2"/>
    <w:basedOn w:val="a"/>
    <w:rsid w:val="00AB3073"/>
    <w:pPr>
      <w:spacing w:after="120" w:line="480" w:lineRule="auto"/>
      <w:ind w:left="283"/>
    </w:pPr>
  </w:style>
  <w:style w:type="paragraph" w:styleId="a5">
    <w:name w:val="Balloon Text"/>
    <w:basedOn w:val="a"/>
    <w:semiHidden/>
    <w:rsid w:val="00B24E25"/>
    <w:rPr>
      <w:rFonts w:ascii="Tahoma" w:hAnsi="Tahoma" w:cs="Tahoma"/>
      <w:sz w:val="16"/>
      <w:szCs w:val="16"/>
    </w:rPr>
  </w:style>
  <w:style w:type="paragraph" w:styleId="a6">
    <w:name w:val="Normal (Web)"/>
    <w:basedOn w:val="a"/>
    <w:uiPriority w:val="99"/>
    <w:unhideWhenUsed/>
    <w:rsid w:val="00ED1414"/>
    <w:pPr>
      <w:spacing w:after="150"/>
    </w:pPr>
    <w:rPr>
      <w:sz w:val="24"/>
      <w:szCs w:val="24"/>
    </w:rPr>
  </w:style>
  <w:style w:type="paragraph" w:styleId="a7">
    <w:name w:val="List Paragraph"/>
    <w:basedOn w:val="a"/>
    <w:uiPriority w:val="34"/>
    <w:qFormat/>
    <w:rsid w:val="0023253F"/>
    <w:pPr>
      <w:ind w:left="720"/>
      <w:contextualSpacing/>
    </w:pPr>
  </w:style>
  <w:style w:type="paragraph" w:customStyle="1" w:styleId="ConsPlusTitle">
    <w:name w:val="ConsPlusTitle"/>
    <w:rsid w:val="001E6434"/>
    <w:pPr>
      <w:widowControl w:val="0"/>
      <w:autoSpaceDE w:val="0"/>
      <w:autoSpaceDN w:val="0"/>
    </w:pPr>
    <w:rPr>
      <w:b/>
      <w:sz w:val="24"/>
    </w:rPr>
  </w:style>
  <w:style w:type="paragraph" w:styleId="a8">
    <w:name w:val="No Spacing"/>
    <w:uiPriority w:val="1"/>
    <w:qFormat/>
    <w:rsid w:val="001E6434"/>
    <w:pPr>
      <w:widowControl w:val="0"/>
      <w:ind w:firstLine="709"/>
    </w:pPr>
    <w:rPr>
      <w:sz w:val="24"/>
    </w:rPr>
  </w:style>
  <w:style w:type="paragraph" w:customStyle="1" w:styleId="ConsPlusNormal">
    <w:name w:val="ConsPlusNormal"/>
    <w:rsid w:val="00C07FDD"/>
    <w:pPr>
      <w:autoSpaceDE w:val="0"/>
      <w:autoSpaceDN w:val="0"/>
      <w:adjustRightInd w:val="0"/>
    </w:pPr>
    <w:rPr>
      <w:rFonts w:eastAsia="Calibri"/>
      <w:sz w:val="24"/>
      <w:szCs w:val="24"/>
      <w:lang w:eastAsia="en-US"/>
    </w:rPr>
  </w:style>
  <w:style w:type="paragraph" w:customStyle="1" w:styleId="ConsPlusNonformat">
    <w:name w:val="ConsPlusNonformat"/>
    <w:uiPriority w:val="99"/>
    <w:rsid w:val="00325167"/>
    <w:pPr>
      <w:autoSpaceDE w:val="0"/>
      <w:autoSpaceDN w:val="0"/>
      <w:adjustRightInd w:val="0"/>
    </w:pPr>
    <w:rPr>
      <w:rFonts w:ascii="Courier New" w:eastAsia="Calibri" w:hAnsi="Courier New" w:cs="Courier New"/>
      <w:lang w:eastAsia="en-US"/>
    </w:rPr>
  </w:style>
  <w:style w:type="paragraph" w:customStyle="1" w:styleId="10">
    <w:name w:val="Абзац списка1"/>
    <w:basedOn w:val="a"/>
    <w:rsid w:val="00701ED5"/>
    <w:pPr>
      <w:spacing w:after="200" w:line="276" w:lineRule="auto"/>
      <w:ind w:left="720"/>
      <w:contextualSpacing/>
    </w:pPr>
    <w:rPr>
      <w:rFonts w:ascii="Calibri" w:eastAsia="Calibri" w:hAnsi="Calibri"/>
      <w:sz w:val="22"/>
      <w:szCs w:val="22"/>
    </w:rPr>
  </w:style>
  <w:style w:type="paragraph" w:customStyle="1" w:styleId="ConsNormal">
    <w:name w:val="ConsNormal"/>
    <w:link w:val="ConsNormal0"/>
    <w:rsid w:val="00A66F32"/>
    <w:pPr>
      <w:widowControl w:val="0"/>
      <w:ind w:right="19772" w:firstLine="720"/>
    </w:pPr>
    <w:rPr>
      <w:rFonts w:ascii="Arial" w:hAnsi="Arial"/>
      <w:snapToGrid w:val="0"/>
    </w:rPr>
  </w:style>
  <w:style w:type="character" w:customStyle="1" w:styleId="ConsNormal0">
    <w:name w:val="ConsNormal Знак"/>
    <w:link w:val="ConsNormal"/>
    <w:locked/>
    <w:rsid w:val="00A66F32"/>
    <w:rPr>
      <w:rFonts w:ascii="Arial" w:hAnsi="Arial"/>
      <w:snapToGrid w:val="0"/>
      <w:lang w:val="ru-RU" w:eastAsia="ru-RU" w:bidi="ar-SA"/>
    </w:rPr>
  </w:style>
  <w:style w:type="character" w:styleId="a9">
    <w:name w:val="Hyperlink"/>
    <w:basedOn w:val="a0"/>
    <w:uiPriority w:val="99"/>
    <w:unhideWhenUsed/>
    <w:rsid w:val="00702714"/>
    <w:rPr>
      <w:color w:val="0000FF"/>
      <w:u w:val="single"/>
    </w:rPr>
  </w:style>
  <w:style w:type="character" w:customStyle="1" w:styleId="blk">
    <w:name w:val="blk"/>
    <w:basedOn w:val="a0"/>
    <w:rsid w:val="00702714"/>
  </w:style>
  <w:style w:type="character" w:customStyle="1" w:styleId="apple-converted-space">
    <w:name w:val="apple-converted-space"/>
    <w:basedOn w:val="a0"/>
    <w:rsid w:val="00702714"/>
  </w:style>
  <w:style w:type="paragraph" w:styleId="aa">
    <w:name w:val="Title"/>
    <w:basedOn w:val="a"/>
    <w:link w:val="ab"/>
    <w:qFormat/>
    <w:rsid w:val="009A1D26"/>
    <w:pPr>
      <w:overflowPunct w:val="0"/>
      <w:autoSpaceDE w:val="0"/>
      <w:autoSpaceDN w:val="0"/>
      <w:adjustRightInd w:val="0"/>
      <w:jc w:val="center"/>
      <w:textAlignment w:val="baseline"/>
    </w:pPr>
    <w:rPr>
      <w:b/>
      <w:sz w:val="28"/>
    </w:rPr>
  </w:style>
  <w:style w:type="character" w:customStyle="1" w:styleId="ab">
    <w:name w:val="Название Знак"/>
    <w:basedOn w:val="a0"/>
    <w:link w:val="aa"/>
    <w:rsid w:val="009A1D26"/>
    <w:rPr>
      <w:b/>
      <w:sz w:val="28"/>
    </w:rPr>
  </w:style>
  <w:style w:type="paragraph" w:customStyle="1" w:styleId="20">
    <w:name w:val="Абзац списка2"/>
    <w:basedOn w:val="a"/>
    <w:rsid w:val="00617579"/>
    <w:pPr>
      <w:ind w:left="720"/>
    </w:pPr>
    <w:rPr>
      <w:rFonts w:eastAsia="Calibri"/>
      <w:sz w:val="24"/>
      <w:szCs w:val="24"/>
    </w:rPr>
  </w:style>
  <w:style w:type="paragraph" w:customStyle="1" w:styleId="ac">
    <w:name w:val="Знак Знак Знак Знак Знак Знак Знак"/>
    <w:basedOn w:val="a"/>
    <w:rsid w:val="00617579"/>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9471">
      <w:bodyDiv w:val="1"/>
      <w:marLeft w:val="0"/>
      <w:marRight w:val="0"/>
      <w:marTop w:val="0"/>
      <w:marBottom w:val="0"/>
      <w:divBdr>
        <w:top w:val="none" w:sz="0" w:space="0" w:color="auto"/>
        <w:left w:val="none" w:sz="0" w:space="0" w:color="auto"/>
        <w:bottom w:val="none" w:sz="0" w:space="0" w:color="auto"/>
        <w:right w:val="none" w:sz="0" w:space="0" w:color="auto"/>
      </w:divBdr>
    </w:div>
    <w:div w:id="640307006">
      <w:bodyDiv w:val="1"/>
      <w:marLeft w:val="0"/>
      <w:marRight w:val="0"/>
      <w:marTop w:val="0"/>
      <w:marBottom w:val="0"/>
      <w:divBdr>
        <w:top w:val="none" w:sz="0" w:space="0" w:color="auto"/>
        <w:left w:val="none" w:sz="0" w:space="0" w:color="auto"/>
        <w:bottom w:val="none" w:sz="0" w:space="0" w:color="auto"/>
        <w:right w:val="none" w:sz="0" w:space="0" w:color="auto"/>
      </w:divBdr>
      <w:divsChild>
        <w:div w:id="130876149">
          <w:marLeft w:val="0"/>
          <w:marRight w:val="0"/>
          <w:marTop w:val="0"/>
          <w:marBottom w:val="0"/>
          <w:divBdr>
            <w:top w:val="none" w:sz="0" w:space="0" w:color="auto"/>
            <w:left w:val="none" w:sz="0" w:space="0" w:color="auto"/>
            <w:bottom w:val="none" w:sz="0" w:space="0" w:color="auto"/>
            <w:right w:val="none" w:sz="0" w:space="0" w:color="auto"/>
          </w:divBdr>
        </w:div>
        <w:div w:id="302387370">
          <w:marLeft w:val="0"/>
          <w:marRight w:val="0"/>
          <w:marTop w:val="0"/>
          <w:marBottom w:val="0"/>
          <w:divBdr>
            <w:top w:val="none" w:sz="0" w:space="0" w:color="auto"/>
            <w:left w:val="none" w:sz="0" w:space="0" w:color="auto"/>
            <w:bottom w:val="none" w:sz="0" w:space="0" w:color="auto"/>
            <w:right w:val="none" w:sz="0" w:space="0" w:color="auto"/>
          </w:divBdr>
        </w:div>
        <w:div w:id="329064419">
          <w:marLeft w:val="0"/>
          <w:marRight w:val="0"/>
          <w:marTop w:val="0"/>
          <w:marBottom w:val="0"/>
          <w:divBdr>
            <w:top w:val="none" w:sz="0" w:space="0" w:color="auto"/>
            <w:left w:val="none" w:sz="0" w:space="0" w:color="auto"/>
            <w:bottom w:val="none" w:sz="0" w:space="0" w:color="auto"/>
            <w:right w:val="none" w:sz="0" w:space="0" w:color="auto"/>
          </w:divBdr>
        </w:div>
        <w:div w:id="377167198">
          <w:marLeft w:val="0"/>
          <w:marRight w:val="0"/>
          <w:marTop w:val="120"/>
          <w:marBottom w:val="0"/>
          <w:divBdr>
            <w:top w:val="none" w:sz="0" w:space="0" w:color="auto"/>
            <w:left w:val="none" w:sz="0" w:space="0" w:color="auto"/>
            <w:bottom w:val="none" w:sz="0" w:space="0" w:color="auto"/>
            <w:right w:val="none" w:sz="0" w:space="0" w:color="auto"/>
          </w:divBdr>
        </w:div>
        <w:div w:id="436219730">
          <w:marLeft w:val="0"/>
          <w:marRight w:val="0"/>
          <w:marTop w:val="120"/>
          <w:marBottom w:val="0"/>
          <w:divBdr>
            <w:top w:val="none" w:sz="0" w:space="0" w:color="auto"/>
            <w:left w:val="none" w:sz="0" w:space="0" w:color="auto"/>
            <w:bottom w:val="none" w:sz="0" w:space="0" w:color="auto"/>
            <w:right w:val="none" w:sz="0" w:space="0" w:color="auto"/>
          </w:divBdr>
        </w:div>
        <w:div w:id="480343018">
          <w:marLeft w:val="0"/>
          <w:marRight w:val="0"/>
          <w:marTop w:val="120"/>
          <w:marBottom w:val="0"/>
          <w:divBdr>
            <w:top w:val="none" w:sz="0" w:space="0" w:color="auto"/>
            <w:left w:val="none" w:sz="0" w:space="0" w:color="auto"/>
            <w:bottom w:val="none" w:sz="0" w:space="0" w:color="auto"/>
            <w:right w:val="none" w:sz="0" w:space="0" w:color="auto"/>
          </w:divBdr>
        </w:div>
        <w:div w:id="659114242">
          <w:marLeft w:val="0"/>
          <w:marRight w:val="0"/>
          <w:marTop w:val="120"/>
          <w:marBottom w:val="0"/>
          <w:divBdr>
            <w:top w:val="none" w:sz="0" w:space="0" w:color="auto"/>
            <w:left w:val="none" w:sz="0" w:space="0" w:color="auto"/>
            <w:bottom w:val="none" w:sz="0" w:space="0" w:color="auto"/>
            <w:right w:val="none" w:sz="0" w:space="0" w:color="auto"/>
          </w:divBdr>
        </w:div>
        <w:div w:id="894512725">
          <w:marLeft w:val="0"/>
          <w:marRight w:val="0"/>
          <w:marTop w:val="120"/>
          <w:marBottom w:val="0"/>
          <w:divBdr>
            <w:top w:val="none" w:sz="0" w:space="0" w:color="auto"/>
            <w:left w:val="none" w:sz="0" w:space="0" w:color="auto"/>
            <w:bottom w:val="none" w:sz="0" w:space="0" w:color="auto"/>
            <w:right w:val="none" w:sz="0" w:space="0" w:color="auto"/>
          </w:divBdr>
        </w:div>
        <w:div w:id="987130254">
          <w:marLeft w:val="0"/>
          <w:marRight w:val="0"/>
          <w:marTop w:val="120"/>
          <w:marBottom w:val="0"/>
          <w:divBdr>
            <w:top w:val="none" w:sz="0" w:space="0" w:color="auto"/>
            <w:left w:val="none" w:sz="0" w:space="0" w:color="auto"/>
            <w:bottom w:val="none" w:sz="0" w:space="0" w:color="auto"/>
            <w:right w:val="none" w:sz="0" w:space="0" w:color="auto"/>
          </w:divBdr>
        </w:div>
        <w:div w:id="991638364">
          <w:marLeft w:val="0"/>
          <w:marRight w:val="0"/>
          <w:marTop w:val="120"/>
          <w:marBottom w:val="0"/>
          <w:divBdr>
            <w:top w:val="none" w:sz="0" w:space="0" w:color="auto"/>
            <w:left w:val="none" w:sz="0" w:space="0" w:color="auto"/>
            <w:bottom w:val="none" w:sz="0" w:space="0" w:color="auto"/>
            <w:right w:val="none" w:sz="0" w:space="0" w:color="auto"/>
          </w:divBdr>
        </w:div>
        <w:div w:id="1163855066">
          <w:marLeft w:val="0"/>
          <w:marRight w:val="0"/>
          <w:marTop w:val="120"/>
          <w:marBottom w:val="0"/>
          <w:divBdr>
            <w:top w:val="none" w:sz="0" w:space="0" w:color="auto"/>
            <w:left w:val="none" w:sz="0" w:space="0" w:color="auto"/>
            <w:bottom w:val="none" w:sz="0" w:space="0" w:color="auto"/>
            <w:right w:val="none" w:sz="0" w:space="0" w:color="auto"/>
          </w:divBdr>
        </w:div>
        <w:div w:id="1217666238">
          <w:marLeft w:val="0"/>
          <w:marRight w:val="0"/>
          <w:marTop w:val="120"/>
          <w:marBottom w:val="0"/>
          <w:divBdr>
            <w:top w:val="none" w:sz="0" w:space="0" w:color="auto"/>
            <w:left w:val="none" w:sz="0" w:space="0" w:color="auto"/>
            <w:bottom w:val="none" w:sz="0" w:space="0" w:color="auto"/>
            <w:right w:val="none" w:sz="0" w:space="0" w:color="auto"/>
          </w:divBdr>
        </w:div>
        <w:div w:id="1307589741">
          <w:marLeft w:val="0"/>
          <w:marRight w:val="0"/>
          <w:marTop w:val="0"/>
          <w:marBottom w:val="0"/>
          <w:divBdr>
            <w:top w:val="none" w:sz="0" w:space="0" w:color="auto"/>
            <w:left w:val="none" w:sz="0" w:space="0" w:color="auto"/>
            <w:bottom w:val="none" w:sz="0" w:space="0" w:color="auto"/>
            <w:right w:val="none" w:sz="0" w:space="0" w:color="auto"/>
          </w:divBdr>
        </w:div>
        <w:div w:id="1555190016">
          <w:marLeft w:val="0"/>
          <w:marRight w:val="0"/>
          <w:marTop w:val="120"/>
          <w:marBottom w:val="0"/>
          <w:divBdr>
            <w:top w:val="none" w:sz="0" w:space="0" w:color="auto"/>
            <w:left w:val="none" w:sz="0" w:space="0" w:color="auto"/>
            <w:bottom w:val="none" w:sz="0" w:space="0" w:color="auto"/>
            <w:right w:val="none" w:sz="0" w:space="0" w:color="auto"/>
          </w:divBdr>
        </w:div>
        <w:div w:id="1567373205">
          <w:marLeft w:val="0"/>
          <w:marRight w:val="0"/>
          <w:marTop w:val="120"/>
          <w:marBottom w:val="0"/>
          <w:divBdr>
            <w:top w:val="none" w:sz="0" w:space="0" w:color="auto"/>
            <w:left w:val="none" w:sz="0" w:space="0" w:color="auto"/>
            <w:bottom w:val="none" w:sz="0" w:space="0" w:color="auto"/>
            <w:right w:val="none" w:sz="0" w:space="0" w:color="auto"/>
          </w:divBdr>
        </w:div>
        <w:div w:id="1865942207">
          <w:marLeft w:val="0"/>
          <w:marRight w:val="0"/>
          <w:marTop w:val="120"/>
          <w:marBottom w:val="0"/>
          <w:divBdr>
            <w:top w:val="none" w:sz="0" w:space="0" w:color="auto"/>
            <w:left w:val="none" w:sz="0" w:space="0" w:color="auto"/>
            <w:bottom w:val="none" w:sz="0" w:space="0" w:color="auto"/>
            <w:right w:val="none" w:sz="0" w:space="0" w:color="auto"/>
          </w:divBdr>
        </w:div>
        <w:div w:id="1884556991">
          <w:marLeft w:val="0"/>
          <w:marRight w:val="0"/>
          <w:marTop w:val="120"/>
          <w:marBottom w:val="0"/>
          <w:divBdr>
            <w:top w:val="none" w:sz="0" w:space="0" w:color="auto"/>
            <w:left w:val="none" w:sz="0" w:space="0" w:color="auto"/>
            <w:bottom w:val="none" w:sz="0" w:space="0" w:color="auto"/>
            <w:right w:val="none" w:sz="0" w:space="0" w:color="auto"/>
          </w:divBdr>
        </w:div>
        <w:div w:id="2066753320">
          <w:marLeft w:val="0"/>
          <w:marRight w:val="0"/>
          <w:marTop w:val="0"/>
          <w:marBottom w:val="0"/>
          <w:divBdr>
            <w:top w:val="none" w:sz="0" w:space="0" w:color="auto"/>
            <w:left w:val="none" w:sz="0" w:space="0" w:color="auto"/>
            <w:bottom w:val="none" w:sz="0" w:space="0" w:color="auto"/>
            <w:right w:val="none" w:sz="0" w:space="0" w:color="auto"/>
          </w:divBdr>
        </w:div>
        <w:div w:id="2089383561">
          <w:marLeft w:val="0"/>
          <w:marRight w:val="0"/>
          <w:marTop w:val="0"/>
          <w:marBottom w:val="0"/>
          <w:divBdr>
            <w:top w:val="none" w:sz="0" w:space="0" w:color="auto"/>
            <w:left w:val="none" w:sz="0" w:space="0" w:color="auto"/>
            <w:bottom w:val="none" w:sz="0" w:space="0" w:color="auto"/>
            <w:right w:val="none" w:sz="0" w:space="0" w:color="auto"/>
          </w:divBdr>
        </w:div>
      </w:divsChild>
    </w:div>
    <w:div w:id="950890783">
      <w:bodyDiv w:val="1"/>
      <w:marLeft w:val="0"/>
      <w:marRight w:val="0"/>
      <w:marTop w:val="0"/>
      <w:marBottom w:val="0"/>
      <w:divBdr>
        <w:top w:val="none" w:sz="0" w:space="0" w:color="auto"/>
        <w:left w:val="none" w:sz="0" w:space="0" w:color="auto"/>
        <w:bottom w:val="none" w:sz="0" w:space="0" w:color="auto"/>
        <w:right w:val="none" w:sz="0" w:space="0" w:color="auto"/>
      </w:divBdr>
      <w:divsChild>
        <w:div w:id="174072839">
          <w:marLeft w:val="0"/>
          <w:marRight w:val="0"/>
          <w:marTop w:val="120"/>
          <w:marBottom w:val="0"/>
          <w:divBdr>
            <w:top w:val="none" w:sz="0" w:space="0" w:color="auto"/>
            <w:left w:val="none" w:sz="0" w:space="0" w:color="auto"/>
            <w:bottom w:val="none" w:sz="0" w:space="0" w:color="auto"/>
            <w:right w:val="none" w:sz="0" w:space="0" w:color="auto"/>
          </w:divBdr>
        </w:div>
      </w:divsChild>
    </w:div>
    <w:div w:id="1055158582">
      <w:bodyDiv w:val="1"/>
      <w:marLeft w:val="0"/>
      <w:marRight w:val="0"/>
      <w:marTop w:val="0"/>
      <w:marBottom w:val="0"/>
      <w:divBdr>
        <w:top w:val="none" w:sz="0" w:space="0" w:color="auto"/>
        <w:left w:val="none" w:sz="0" w:space="0" w:color="auto"/>
        <w:bottom w:val="none" w:sz="0" w:space="0" w:color="auto"/>
        <w:right w:val="none" w:sz="0" w:space="0" w:color="auto"/>
      </w:divBdr>
    </w:div>
    <w:div w:id="1224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DE623D544B0E51303CB8520DDDD88651868CB95A223ECB4F4DFKDiA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6B40C33BDB69ADC2FD609A79C0EB410E39D1AE9F675D3461EC6B25E16109085B8993922923E2D7BvAX1J" TargetMode="External"/><Relationship Id="rId4" Type="http://schemas.microsoft.com/office/2007/relationships/stylesWithEffects" Target="stylesWithEffects.xml"/><Relationship Id="rId9" Type="http://schemas.openxmlformats.org/officeDocument/2006/relationships/hyperlink" Target="consultantplus://offline/ref=C6B40C33BDB69ADC2FD609A79C0EB410E39D1AECFD2384444F93BCv5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C3037-EABA-4214-9134-AE904FB2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20074</CharactersWithSpaces>
  <SharedDoc>false</SharedDoc>
  <HLinks>
    <vt:vector size="36" baseType="variant">
      <vt:variant>
        <vt:i4>3539056</vt:i4>
      </vt:variant>
      <vt:variant>
        <vt:i4>15</vt:i4>
      </vt:variant>
      <vt:variant>
        <vt:i4>0</vt:i4>
      </vt:variant>
      <vt:variant>
        <vt:i4>5</vt:i4>
      </vt:variant>
      <vt:variant>
        <vt:lpwstr/>
      </vt:variant>
      <vt:variant>
        <vt:lpwstr>P60</vt:lpwstr>
      </vt:variant>
      <vt:variant>
        <vt:i4>3539056</vt:i4>
      </vt:variant>
      <vt:variant>
        <vt:i4>12</vt:i4>
      </vt:variant>
      <vt:variant>
        <vt:i4>0</vt:i4>
      </vt:variant>
      <vt:variant>
        <vt:i4>5</vt:i4>
      </vt:variant>
      <vt:variant>
        <vt:lpwstr/>
      </vt:variant>
      <vt:variant>
        <vt:lpwstr>P60</vt:lpwstr>
      </vt:variant>
      <vt:variant>
        <vt:i4>3539056</vt:i4>
      </vt:variant>
      <vt:variant>
        <vt:i4>9</vt:i4>
      </vt:variant>
      <vt:variant>
        <vt:i4>0</vt:i4>
      </vt:variant>
      <vt:variant>
        <vt:i4>5</vt:i4>
      </vt:variant>
      <vt:variant>
        <vt:lpwstr/>
      </vt:variant>
      <vt:variant>
        <vt:lpwstr>P60</vt:lpwstr>
      </vt:variant>
      <vt:variant>
        <vt:i4>3473520</vt:i4>
      </vt:variant>
      <vt:variant>
        <vt:i4>6</vt:i4>
      </vt:variant>
      <vt:variant>
        <vt:i4>0</vt:i4>
      </vt:variant>
      <vt:variant>
        <vt:i4>5</vt:i4>
      </vt:variant>
      <vt:variant>
        <vt:lpwstr/>
      </vt:variant>
      <vt:variant>
        <vt:lpwstr>P59</vt:lpwstr>
      </vt:variant>
      <vt:variant>
        <vt:i4>4194315</vt:i4>
      </vt:variant>
      <vt:variant>
        <vt:i4>3</vt:i4>
      </vt:variant>
      <vt:variant>
        <vt:i4>0</vt:i4>
      </vt:variant>
      <vt:variant>
        <vt:i4>5</vt:i4>
      </vt:variant>
      <vt:variant>
        <vt:lpwstr>consultantplus://offline/ref=0691A28EB7945991F03E35124859377500130F3CB6460B69B35275U0u9C</vt:lpwstr>
      </vt:variant>
      <vt:variant>
        <vt:lpwstr/>
      </vt:variant>
      <vt:variant>
        <vt:i4>1835020</vt:i4>
      </vt:variant>
      <vt:variant>
        <vt:i4>0</vt:i4>
      </vt:variant>
      <vt:variant>
        <vt:i4>0</vt:i4>
      </vt:variant>
      <vt:variant>
        <vt:i4>5</vt:i4>
      </vt:variant>
      <vt:variant>
        <vt:lpwstr>consultantplus://offline/ref=14EDE623D544B0E51303CB8520DDDD88651868CB95A223ECB4F4DFKDiAC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Поликов Антон Андреевич</cp:lastModifiedBy>
  <cp:revision>36</cp:revision>
  <cp:lastPrinted>2020-10-20T12:05:00Z</cp:lastPrinted>
  <dcterms:created xsi:type="dcterms:W3CDTF">2019-12-12T10:37:00Z</dcterms:created>
  <dcterms:modified xsi:type="dcterms:W3CDTF">2020-11-02T10:14:00Z</dcterms:modified>
</cp:coreProperties>
</file>