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AE" w:rsidRPr="00F34AAE" w:rsidRDefault="00313475" w:rsidP="00F34AAE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31" w:rsidRDefault="00B04E89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 w:rsidRPr="00F34AAE">
        <w:rPr>
          <w:sz w:val="28"/>
          <w:szCs w:val="28"/>
        </w:rPr>
        <w:t>СОВЕТ НАРОДНЫХ ДЕПУТАТОВ</w:t>
      </w:r>
    </w:p>
    <w:p w:rsidR="00F34AAE" w:rsidRPr="00B04E89" w:rsidRDefault="00F34AAE" w:rsidP="00B04E89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 w:rsidRPr="00F34AAE">
        <w:rPr>
          <w:sz w:val="28"/>
          <w:szCs w:val="28"/>
        </w:rPr>
        <w:t xml:space="preserve"> КЕМЕРОВСКОГО МУНИЦИПАЛЬНОГО </w:t>
      </w:r>
      <w:r w:rsidR="00155609">
        <w:rPr>
          <w:sz w:val="28"/>
          <w:szCs w:val="28"/>
        </w:rPr>
        <w:t>ОКРУГА</w:t>
      </w:r>
    </w:p>
    <w:p w:rsidR="00F34AAE" w:rsidRPr="00B04E89" w:rsidRDefault="00155609" w:rsidP="007E0B24">
      <w:pPr>
        <w:pStyle w:val="ConsPlusTitle"/>
        <w:widowControl/>
        <w:spacing w:line="228" w:lineRule="auto"/>
        <w:jc w:val="center"/>
        <w:rPr>
          <w:sz w:val="20"/>
          <w:szCs w:val="28"/>
        </w:rPr>
      </w:pPr>
      <w:r w:rsidRPr="00B04E89">
        <w:rPr>
          <w:sz w:val="20"/>
          <w:szCs w:val="28"/>
        </w:rPr>
        <w:t>ПЕРВОГО</w:t>
      </w:r>
      <w:r w:rsidR="00F34AAE" w:rsidRPr="00B04E89">
        <w:rPr>
          <w:sz w:val="20"/>
          <w:szCs w:val="28"/>
        </w:rPr>
        <w:t xml:space="preserve"> СОЗЫВА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:rsidR="00F34AAE" w:rsidRPr="00F34AAE" w:rsidRDefault="003E7D43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СЕССИЯ № </w:t>
      </w:r>
      <w:r w:rsidR="0076624A">
        <w:rPr>
          <w:sz w:val="28"/>
          <w:szCs w:val="28"/>
        </w:rPr>
        <w:t>6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:rsidR="00F34AAE" w:rsidRPr="00F34AAE" w:rsidRDefault="00B04E89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F34AAE" w:rsidRPr="00F34AAE">
        <w:rPr>
          <w:sz w:val="28"/>
          <w:szCs w:val="28"/>
        </w:rPr>
        <w:t>Е</w:t>
      </w:r>
    </w:p>
    <w:p w:rsidR="00F34AAE" w:rsidRPr="00F34AAE" w:rsidRDefault="00F34AAE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</w:p>
    <w:p w:rsidR="00093B6F" w:rsidRPr="00093B6F" w:rsidRDefault="0076624A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«27» февраля 2020</w:t>
      </w:r>
      <w:r w:rsidR="00B04E89">
        <w:rPr>
          <w:rFonts w:ascii="Times New Roman" w:hAnsi="Times New Roman"/>
          <w:sz w:val="28"/>
          <w:szCs w:val="28"/>
        </w:rPr>
        <w:t xml:space="preserve"> </w:t>
      </w:r>
      <w:r w:rsidR="00093B6F" w:rsidRPr="00093B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84</w:t>
      </w:r>
    </w:p>
    <w:p w:rsidR="003E7D43" w:rsidRDefault="003E7D43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E7D43">
        <w:rPr>
          <w:rFonts w:ascii="Times New Roman" w:hAnsi="Times New Roman"/>
          <w:sz w:val="28"/>
          <w:szCs w:val="28"/>
        </w:rPr>
        <w:t>г. Кемерово</w:t>
      </w:r>
    </w:p>
    <w:p w:rsidR="00046639" w:rsidRPr="003E7D43" w:rsidRDefault="00046639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075A2" w:rsidRPr="00A075A2" w:rsidRDefault="00A075A2" w:rsidP="00A07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5A2">
        <w:rPr>
          <w:rFonts w:ascii="Times New Roman" w:hAnsi="Times New Roman"/>
          <w:b/>
          <w:sz w:val="28"/>
          <w:szCs w:val="28"/>
        </w:rPr>
        <w:t>Об утверждении «Положения о комиссии по делам несовершеннолетних</w:t>
      </w:r>
    </w:p>
    <w:p w:rsidR="00A075A2" w:rsidRPr="00A075A2" w:rsidRDefault="00A075A2" w:rsidP="00A075A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075A2">
        <w:rPr>
          <w:rFonts w:ascii="Times New Roman" w:hAnsi="Times New Roman"/>
          <w:b/>
          <w:sz w:val="28"/>
          <w:szCs w:val="28"/>
        </w:rPr>
        <w:t xml:space="preserve"> и защите их прав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A075A2">
        <w:rPr>
          <w:rFonts w:ascii="Times New Roman" w:hAnsi="Times New Roman"/>
          <w:b/>
          <w:sz w:val="28"/>
          <w:szCs w:val="28"/>
        </w:rPr>
        <w:t>»</w:t>
      </w:r>
    </w:p>
    <w:p w:rsidR="00E15B95" w:rsidRPr="00F34AAE" w:rsidRDefault="00E15B95" w:rsidP="007E0B2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1F4F31" w:rsidRPr="00CE2528" w:rsidRDefault="00F34AAE" w:rsidP="0015560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E2528">
        <w:rPr>
          <w:rFonts w:ascii="Times New Roman" w:hAnsi="Times New Roman"/>
          <w:sz w:val="28"/>
          <w:szCs w:val="28"/>
        </w:rPr>
        <w:t>В соответствии с</w:t>
      </w:r>
      <w:r w:rsidR="00923EFB" w:rsidRPr="00CE2528">
        <w:rPr>
          <w:rFonts w:ascii="Times New Roman" w:hAnsi="Times New Roman"/>
          <w:sz w:val="28"/>
          <w:szCs w:val="28"/>
        </w:rPr>
        <w:t xml:space="preserve"> </w:t>
      </w:r>
      <w:r w:rsidR="001E60DF" w:rsidRPr="00CE2528">
        <w:rPr>
          <w:rFonts w:ascii="Times New Roman" w:hAnsi="Times New Roman"/>
          <w:sz w:val="28"/>
          <w:szCs w:val="28"/>
        </w:rPr>
        <w:t>З</w:t>
      </w:r>
      <w:r w:rsidRPr="00CE2528">
        <w:rPr>
          <w:rFonts w:ascii="Times New Roman" w:hAnsi="Times New Roman"/>
          <w:sz w:val="28"/>
          <w:szCs w:val="28"/>
        </w:rPr>
        <w:t>аконом</w:t>
      </w:r>
      <w:r w:rsidR="001E60DF" w:rsidRPr="00CE2528"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="00923EFB" w:rsidRPr="00CE2528">
        <w:rPr>
          <w:rFonts w:ascii="Times New Roman" w:hAnsi="Times New Roman"/>
          <w:sz w:val="28"/>
          <w:szCs w:val="28"/>
        </w:rPr>
        <w:t xml:space="preserve"> </w:t>
      </w:r>
      <w:r w:rsidRPr="00CE2528">
        <w:rPr>
          <w:rFonts w:ascii="Times New Roman" w:hAnsi="Times New Roman"/>
          <w:sz w:val="28"/>
          <w:szCs w:val="28"/>
        </w:rPr>
        <w:t>от</w:t>
      </w:r>
      <w:r w:rsidR="00923EFB" w:rsidRPr="00CE2528">
        <w:rPr>
          <w:rFonts w:ascii="Times New Roman" w:hAnsi="Times New Roman"/>
          <w:sz w:val="28"/>
          <w:szCs w:val="28"/>
        </w:rPr>
        <w:t xml:space="preserve"> </w:t>
      </w:r>
      <w:r w:rsidR="001E60DF" w:rsidRPr="00CE2528">
        <w:rPr>
          <w:rFonts w:ascii="Times New Roman" w:hAnsi="Times New Roman"/>
          <w:sz w:val="28"/>
          <w:szCs w:val="28"/>
        </w:rPr>
        <w:t xml:space="preserve"> 27.02.2006</w:t>
      </w:r>
      <w:r w:rsidRPr="00CE2528">
        <w:rPr>
          <w:rFonts w:ascii="Times New Roman" w:hAnsi="Times New Roman"/>
          <w:sz w:val="28"/>
          <w:szCs w:val="28"/>
        </w:rPr>
        <w:t xml:space="preserve"> №</w:t>
      </w:r>
      <w:r w:rsidR="00923EFB" w:rsidRPr="00CE2528">
        <w:rPr>
          <w:rFonts w:ascii="Times New Roman" w:hAnsi="Times New Roman"/>
          <w:sz w:val="28"/>
          <w:szCs w:val="28"/>
        </w:rPr>
        <w:t xml:space="preserve"> </w:t>
      </w:r>
      <w:r w:rsidR="001E60DF" w:rsidRPr="00CE2528">
        <w:rPr>
          <w:rFonts w:ascii="Times New Roman" w:hAnsi="Times New Roman"/>
          <w:sz w:val="28"/>
          <w:szCs w:val="28"/>
        </w:rPr>
        <w:t>33-ОЗ</w:t>
      </w:r>
      <w:r w:rsidRPr="00CE2528">
        <w:rPr>
          <w:rFonts w:ascii="Times New Roman" w:hAnsi="Times New Roman"/>
          <w:sz w:val="28"/>
          <w:szCs w:val="28"/>
        </w:rPr>
        <w:t xml:space="preserve"> «</w:t>
      </w:r>
      <w:r w:rsidR="001E60DF" w:rsidRPr="00CE2528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</w:t>
      </w:r>
      <w:r w:rsidR="00D521C1" w:rsidRPr="00CE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E60DF" w:rsidRPr="00CE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27C83" w:rsidRPr="00CE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5609" w:rsidRPr="00CE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народных депутатов Кемеровского муниципального округа от 24.12.2019 № 14 «О переименовании администрации Кемеровского муниципального района в администрацию Кемеровского муниципального округа и утверждении Положения об администрации Кемеровского муниципального</w:t>
      </w:r>
      <w:proofErr w:type="gramEnd"/>
      <w:r w:rsidR="00155609" w:rsidRPr="00CE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округа»</w:t>
      </w:r>
      <w:r w:rsidR="00B04E89" w:rsidRPr="00CE2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Совет народных депутатов Кемеровского муниципального округа</w:t>
      </w:r>
    </w:p>
    <w:p w:rsidR="00B04E89" w:rsidRPr="00CE2528" w:rsidRDefault="00107769" w:rsidP="00046639">
      <w:pPr>
        <w:spacing w:after="0" w:line="21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2528">
        <w:rPr>
          <w:rFonts w:ascii="Times New Roman" w:hAnsi="Times New Roman"/>
          <w:sz w:val="28"/>
          <w:szCs w:val="28"/>
        </w:rPr>
        <w:t xml:space="preserve">         </w:t>
      </w:r>
      <w:r w:rsidR="00F34AAE" w:rsidRPr="00CE2528">
        <w:rPr>
          <w:rFonts w:ascii="Times New Roman" w:hAnsi="Times New Roman"/>
          <w:sz w:val="28"/>
          <w:szCs w:val="28"/>
        </w:rPr>
        <w:t xml:space="preserve"> </w:t>
      </w:r>
    </w:p>
    <w:p w:rsidR="00F34AAE" w:rsidRPr="00CE2528" w:rsidRDefault="00B04E89" w:rsidP="00046639">
      <w:pPr>
        <w:spacing w:after="0"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2528">
        <w:rPr>
          <w:rFonts w:ascii="Times New Roman" w:hAnsi="Times New Roman"/>
          <w:b/>
          <w:sz w:val="28"/>
          <w:szCs w:val="28"/>
        </w:rPr>
        <w:t>РЕШИЛ</w:t>
      </w:r>
      <w:r w:rsidR="00F34AAE" w:rsidRPr="00CE2528">
        <w:rPr>
          <w:rFonts w:ascii="Times New Roman" w:hAnsi="Times New Roman"/>
          <w:b/>
          <w:sz w:val="28"/>
          <w:szCs w:val="28"/>
        </w:rPr>
        <w:t>:</w:t>
      </w:r>
    </w:p>
    <w:p w:rsidR="001F4F31" w:rsidRPr="00CE2528" w:rsidRDefault="001F4F31" w:rsidP="00046639">
      <w:pPr>
        <w:spacing w:after="0" w:line="216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75A2" w:rsidRPr="00CE2528" w:rsidRDefault="0093457A" w:rsidP="00A075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528">
        <w:rPr>
          <w:rFonts w:ascii="Times New Roman" w:hAnsi="Times New Roman"/>
          <w:bCs/>
          <w:sz w:val="28"/>
          <w:szCs w:val="28"/>
        </w:rPr>
        <w:t xml:space="preserve">1. </w:t>
      </w:r>
      <w:r w:rsidR="00A075A2" w:rsidRPr="00CE2528">
        <w:rPr>
          <w:rFonts w:ascii="Times New Roman" w:hAnsi="Times New Roman"/>
          <w:sz w:val="28"/>
          <w:szCs w:val="28"/>
        </w:rPr>
        <w:t>Утвердить «Положение о комиссии по делам несовершеннолетних и защите их прав Кемеровского муниципального округа» в соответствии с приложением к настоящему решению.</w:t>
      </w:r>
    </w:p>
    <w:p w:rsidR="00CE2528" w:rsidRPr="00CE2528" w:rsidRDefault="00CE2528" w:rsidP="001F4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2528">
        <w:rPr>
          <w:rFonts w:ascii="Times New Roman" w:hAnsi="Times New Roman"/>
          <w:bCs/>
          <w:sz w:val="28"/>
          <w:szCs w:val="28"/>
        </w:rPr>
        <w:t>2. Признать утратившим силу:</w:t>
      </w:r>
    </w:p>
    <w:p w:rsidR="00A075A2" w:rsidRPr="00CE2528" w:rsidRDefault="00CE2528" w:rsidP="00CE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2528">
        <w:rPr>
          <w:rFonts w:ascii="Times New Roman" w:hAnsi="Times New Roman"/>
          <w:bCs/>
          <w:sz w:val="28"/>
          <w:szCs w:val="28"/>
        </w:rPr>
        <w:t>2.1. решение Совета народных депутатов Кемеровского муниципального района от 31.07.2014 года № 315 «Об утверждении «Положения о комиссии по делам несовершеннолетних и защите их прав Кемеровского муниципального района»;</w:t>
      </w:r>
    </w:p>
    <w:p w:rsidR="00CE2528" w:rsidRPr="00CE2528" w:rsidRDefault="00CE2528" w:rsidP="00CE25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2528">
        <w:rPr>
          <w:rFonts w:ascii="Times New Roman" w:hAnsi="Times New Roman"/>
          <w:bCs/>
          <w:sz w:val="28"/>
          <w:szCs w:val="28"/>
        </w:rPr>
        <w:t>2.2. решение Совета народных депутатов Кемеровского муниципального района от 31.08.2017 № 182 «</w:t>
      </w:r>
      <w:r w:rsidRPr="00CE2528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Кемеровского муниципального района от 31.07.2014 № 315 «Об утверждении «Положения о комиссии по делам</w:t>
      </w:r>
      <w:r w:rsidRPr="00CE2528">
        <w:rPr>
          <w:rFonts w:ascii="Times New Roman" w:hAnsi="Times New Roman"/>
          <w:bCs/>
          <w:sz w:val="28"/>
          <w:szCs w:val="28"/>
        </w:rPr>
        <w:t>»;</w:t>
      </w:r>
    </w:p>
    <w:p w:rsidR="00CE2528" w:rsidRPr="00CE2528" w:rsidRDefault="00CE2528" w:rsidP="00CE2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528">
        <w:rPr>
          <w:rFonts w:ascii="Times New Roman" w:hAnsi="Times New Roman"/>
          <w:bCs/>
          <w:sz w:val="28"/>
          <w:szCs w:val="28"/>
        </w:rPr>
        <w:t>2.3. решение Совета народных депутатов Кемеровского муниципального района от 30.05.2019 №</w:t>
      </w:r>
      <w:r w:rsidRPr="00CE2528">
        <w:rPr>
          <w:rFonts w:ascii="Times New Roman" w:hAnsi="Times New Roman"/>
          <w:sz w:val="28"/>
          <w:szCs w:val="28"/>
        </w:rPr>
        <w:t>№ 461 «О внесении изменений в решение Совета народных депутатов Кемеровского муниципального района  от 31.07.2014 № 315 «Об утверждении «Положения о комиссии по делам несовершеннолетних и защите их прав Кемеровского муниципального района»</w:t>
      </w:r>
    </w:p>
    <w:p w:rsidR="00F34AAE" w:rsidRPr="00CE2528" w:rsidRDefault="00CE2528" w:rsidP="00CE2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528">
        <w:rPr>
          <w:rFonts w:ascii="Times New Roman" w:hAnsi="Times New Roman"/>
          <w:sz w:val="28"/>
          <w:szCs w:val="28"/>
        </w:rPr>
        <w:lastRenderedPageBreak/>
        <w:t>3</w:t>
      </w:r>
      <w:r w:rsidR="00F34AAE" w:rsidRPr="00CE2528">
        <w:rPr>
          <w:rFonts w:ascii="Times New Roman" w:hAnsi="Times New Roman"/>
          <w:sz w:val="28"/>
          <w:szCs w:val="28"/>
        </w:rPr>
        <w:t>.</w:t>
      </w:r>
      <w:r w:rsidR="00DB332B" w:rsidRPr="00CE2528">
        <w:rPr>
          <w:rFonts w:ascii="Times New Roman" w:hAnsi="Times New Roman"/>
          <w:sz w:val="28"/>
          <w:szCs w:val="28"/>
        </w:rPr>
        <w:t xml:space="preserve"> </w:t>
      </w:r>
      <w:r w:rsidR="00B04E89" w:rsidRPr="00CE2528">
        <w:rPr>
          <w:rFonts w:ascii="Times New Roman" w:hAnsi="Times New Roman"/>
          <w:sz w:val="28"/>
          <w:szCs w:val="28"/>
        </w:rPr>
        <w:t>Опубликовать настоящее р</w:t>
      </w:r>
      <w:r w:rsidR="00C96AF7" w:rsidRPr="00CE2528">
        <w:rPr>
          <w:rFonts w:ascii="Times New Roman" w:hAnsi="Times New Roman"/>
          <w:sz w:val="28"/>
          <w:szCs w:val="28"/>
        </w:rPr>
        <w:t xml:space="preserve">ешение в газете «Заря» </w:t>
      </w:r>
      <w:r w:rsidR="00B04E89" w:rsidRPr="00CE2528">
        <w:rPr>
          <w:rFonts w:ascii="Times New Roman" w:hAnsi="Times New Roman"/>
          <w:sz w:val="28"/>
          <w:szCs w:val="28"/>
        </w:rPr>
        <w:t>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F34AAE" w:rsidRPr="00CE2528" w:rsidRDefault="00CE2528" w:rsidP="001F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528">
        <w:rPr>
          <w:rFonts w:ascii="Times New Roman" w:hAnsi="Times New Roman"/>
          <w:sz w:val="28"/>
          <w:szCs w:val="28"/>
        </w:rPr>
        <w:t>4</w:t>
      </w:r>
      <w:r w:rsidR="00F34AAE" w:rsidRPr="00CE25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067E" w:rsidRPr="00CE25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067E" w:rsidRPr="00CE252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04E89" w:rsidRPr="00CE2528">
        <w:rPr>
          <w:rFonts w:ascii="Times New Roman" w:hAnsi="Times New Roman"/>
          <w:sz w:val="28"/>
          <w:szCs w:val="28"/>
        </w:rPr>
        <w:t xml:space="preserve">Левина Д.Г. - </w:t>
      </w:r>
      <w:r w:rsidR="00D0067E" w:rsidRPr="00CE2528">
        <w:rPr>
          <w:rFonts w:ascii="Times New Roman" w:hAnsi="Times New Roman"/>
          <w:sz w:val="28"/>
          <w:szCs w:val="28"/>
        </w:rPr>
        <w:t xml:space="preserve">председателя комитета по </w:t>
      </w:r>
      <w:r w:rsidR="007D77C1" w:rsidRPr="00CE2528">
        <w:rPr>
          <w:rFonts w:ascii="Times New Roman" w:hAnsi="Times New Roman"/>
          <w:sz w:val="28"/>
          <w:szCs w:val="28"/>
        </w:rPr>
        <w:t>местному самоуправлению, правопорядку и связям с общественностью</w:t>
      </w:r>
      <w:r w:rsidR="00F34AAE" w:rsidRPr="00CE2528">
        <w:rPr>
          <w:rFonts w:ascii="Times New Roman" w:hAnsi="Times New Roman"/>
          <w:sz w:val="28"/>
          <w:szCs w:val="28"/>
        </w:rPr>
        <w:t>.</w:t>
      </w:r>
    </w:p>
    <w:p w:rsidR="00F34AAE" w:rsidRPr="00CE2528" w:rsidRDefault="00CE2528" w:rsidP="001F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528">
        <w:rPr>
          <w:rFonts w:ascii="Times New Roman" w:hAnsi="Times New Roman"/>
          <w:sz w:val="28"/>
          <w:szCs w:val="28"/>
        </w:rPr>
        <w:t>5</w:t>
      </w:r>
      <w:r w:rsidR="00F34AAE" w:rsidRPr="00CE2528">
        <w:rPr>
          <w:rFonts w:ascii="Times New Roman" w:hAnsi="Times New Roman"/>
          <w:sz w:val="28"/>
          <w:szCs w:val="28"/>
        </w:rPr>
        <w:t xml:space="preserve">. </w:t>
      </w:r>
      <w:r w:rsidR="009516F2" w:rsidRPr="00CE2528">
        <w:rPr>
          <w:rFonts w:ascii="Times New Roman" w:hAnsi="Times New Roman"/>
          <w:sz w:val="28"/>
          <w:szCs w:val="28"/>
        </w:rPr>
        <w:t>Настоящее р</w:t>
      </w:r>
      <w:r w:rsidR="00F34AAE" w:rsidRPr="00CE2528">
        <w:rPr>
          <w:rFonts w:ascii="Times New Roman" w:hAnsi="Times New Roman"/>
          <w:sz w:val="28"/>
          <w:szCs w:val="28"/>
        </w:rPr>
        <w:t xml:space="preserve">ешение вступает в силу после его официального опубликования.  </w:t>
      </w:r>
    </w:p>
    <w:p w:rsidR="00F34AAE" w:rsidRPr="00CE2528" w:rsidRDefault="00F34AAE" w:rsidP="001F4F31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B24" w:rsidRPr="00CE2528" w:rsidRDefault="007E0B24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E2528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7E0B24" w:rsidRPr="00CE2528" w:rsidRDefault="007E0B24" w:rsidP="007E0B24">
      <w:pPr>
        <w:tabs>
          <w:tab w:val="left" w:pos="6552"/>
        </w:tabs>
        <w:spacing w:after="0" w:line="228" w:lineRule="auto"/>
        <w:rPr>
          <w:rFonts w:ascii="Times New Roman" w:hAnsi="Times New Roman"/>
          <w:sz w:val="28"/>
          <w:szCs w:val="28"/>
        </w:rPr>
      </w:pPr>
      <w:r w:rsidRPr="00CE2528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155609" w:rsidRPr="00CE2528">
        <w:rPr>
          <w:rFonts w:ascii="Times New Roman" w:hAnsi="Times New Roman"/>
          <w:sz w:val="28"/>
          <w:szCs w:val="28"/>
        </w:rPr>
        <w:t>округа</w:t>
      </w:r>
      <w:r w:rsidRPr="00CE2528">
        <w:rPr>
          <w:rFonts w:ascii="Times New Roman" w:hAnsi="Times New Roman"/>
          <w:sz w:val="28"/>
          <w:szCs w:val="28"/>
        </w:rPr>
        <w:t xml:space="preserve">      </w:t>
      </w:r>
      <w:r w:rsidR="00CE2528">
        <w:rPr>
          <w:rFonts w:ascii="Times New Roman" w:hAnsi="Times New Roman"/>
          <w:sz w:val="28"/>
          <w:szCs w:val="28"/>
        </w:rPr>
        <w:t xml:space="preserve">                      </w:t>
      </w:r>
      <w:r w:rsidR="00155609" w:rsidRPr="00CE2528">
        <w:rPr>
          <w:rFonts w:ascii="Times New Roman" w:hAnsi="Times New Roman"/>
          <w:sz w:val="28"/>
          <w:szCs w:val="28"/>
        </w:rPr>
        <w:t xml:space="preserve"> </w:t>
      </w:r>
      <w:r w:rsidR="00B04E89" w:rsidRPr="00CE2528">
        <w:rPr>
          <w:rFonts w:ascii="Times New Roman" w:hAnsi="Times New Roman"/>
          <w:sz w:val="28"/>
          <w:szCs w:val="28"/>
        </w:rPr>
        <w:t xml:space="preserve">           </w:t>
      </w:r>
      <w:r w:rsidR="00155609" w:rsidRPr="00CE2528">
        <w:rPr>
          <w:rFonts w:ascii="Times New Roman" w:hAnsi="Times New Roman"/>
          <w:sz w:val="28"/>
          <w:szCs w:val="28"/>
        </w:rPr>
        <w:t xml:space="preserve"> </w:t>
      </w:r>
      <w:r w:rsidRPr="00CE2528">
        <w:rPr>
          <w:rFonts w:ascii="Times New Roman" w:hAnsi="Times New Roman"/>
          <w:sz w:val="28"/>
          <w:szCs w:val="28"/>
        </w:rPr>
        <w:t xml:space="preserve"> В.В. Харланович</w:t>
      </w:r>
    </w:p>
    <w:p w:rsidR="00F34AAE" w:rsidRDefault="00F34AAE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7C5CFD" w:rsidRDefault="007C5CF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7C5CFD" w:rsidRPr="00CE2528" w:rsidRDefault="007C5CF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4AAE" w:rsidRPr="00CE2528" w:rsidRDefault="00B04E89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E2528">
        <w:rPr>
          <w:rFonts w:ascii="Times New Roman" w:hAnsi="Times New Roman"/>
          <w:sz w:val="28"/>
          <w:szCs w:val="28"/>
        </w:rPr>
        <w:t>Г</w:t>
      </w:r>
      <w:r w:rsidR="00155609" w:rsidRPr="00CE2528">
        <w:rPr>
          <w:rFonts w:ascii="Times New Roman" w:hAnsi="Times New Roman"/>
          <w:sz w:val="28"/>
          <w:szCs w:val="28"/>
        </w:rPr>
        <w:t>лав</w:t>
      </w:r>
      <w:r w:rsidRPr="00CE2528">
        <w:rPr>
          <w:rFonts w:ascii="Times New Roman" w:hAnsi="Times New Roman"/>
          <w:sz w:val="28"/>
          <w:szCs w:val="28"/>
        </w:rPr>
        <w:t>а</w:t>
      </w:r>
      <w:r w:rsidR="006F598E" w:rsidRPr="00CE2528">
        <w:rPr>
          <w:rFonts w:ascii="Times New Roman" w:hAnsi="Times New Roman"/>
          <w:sz w:val="28"/>
          <w:szCs w:val="28"/>
        </w:rPr>
        <w:t xml:space="preserve"> </w:t>
      </w:r>
      <w:r w:rsidR="000F1687" w:rsidRPr="00CE2528">
        <w:rPr>
          <w:rFonts w:ascii="Times New Roman" w:hAnsi="Times New Roman"/>
          <w:sz w:val="28"/>
          <w:szCs w:val="28"/>
        </w:rPr>
        <w:t>округа</w:t>
      </w:r>
      <w:r w:rsidR="006F598E" w:rsidRPr="00CE2528">
        <w:rPr>
          <w:rFonts w:ascii="Times New Roman" w:hAnsi="Times New Roman"/>
          <w:sz w:val="28"/>
          <w:szCs w:val="28"/>
        </w:rPr>
        <w:tab/>
        <w:t xml:space="preserve">   </w:t>
      </w:r>
      <w:r w:rsidR="007E0B24" w:rsidRPr="00CE2528">
        <w:rPr>
          <w:rFonts w:ascii="Times New Roman" w:hAnsi="Times New Roman"/>
          <w:sz w:val="28"/>
          <w:szCs w:val="28"/>
        </w:rPr>
        <w:t xml:space="preserve">        </w:t>
      </w:r>
      <w:r w:rsidR="00155609" w:rsidRPr="00CE2528">
        <w:rPr>
          <w:rFonts w:ascii="Times New Roman" w:hAnsi="Times New Roman"/>
          <w:sz w:val="28"/>
          <w:szCs w:val="28"/>
        </w:rPr>
        <w:t xml:space="preserve"> </w:t>
      </w:r>
      <w:r w:rsidRPr="00CE2528">
        <w:rPr>
          <w:rFonts w:ascii="Times New Roman" w:hAnsi="Times New Roman"/>
          <w:sz w:val="28"/>
          <w:szCs w:val="28"/>
        </w:rPr>
        <w:t xml:space="preserve"> </w:t>
      </w:r>
      <w:r w:rsidR="000E0C7F" w:rsidRPr="00CE2528">
        <w:rPr>
          <w:rFonts w:ascii="Times New Roman" w:hAnsi="Times New Roman"/>
          <w:sz w:val="28"/>
          <w:szCs w:val="28"/>
        </w:rPr>
        <w:t xml:space="preserve"> </w:t>
      </w:r>
      <w:r w:rsidR="006F598E" w:rsidRPr="00CE2528">
        <w:rPr>
          <w:rFonts w:ascii="Times New Roman" w:hAnsi="Times New Roman"/>
          <w:sz w:val="28"/>
          <w:szCs w:val="28"/>
        </w:rPr>
        <w:t xml:space="preserve"> </w:t>
      </w:r>
      <w:r w:rsidR="00155609" w:rsidRPr="00CE2528">
        <w:rPr>
          <w:rFonts w:ascii="Times New Roman" w:hAnsi="Times New Roman"/>
          <w:sz w:val="28"/>
          <w:szCs w:val="28"/>
        </w:rPr>
        <w:t>М.В. Коляденко</w:t>
      </w:r>
    </w:p>
    <w:p w:rsidR="00B04E89" w:rsidRDefault="00B04E89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528" w:rsidRDefault="00CE2528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1B4" w:rsidRDefault="00E571B4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1B4" w:rsidRDefault="00E571B4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F31" w:rsidRPr="00F34AAE" w:rsidRDefault="001F4F31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</w:p>
    <w:p w:rsidR="001F4F31" w:rsidRPr="00F34AAE" w:rsidRDefault="001F4F31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1F4F31" w:rsidRPr="00F34AAE" w:rsidRDefault="001F4F31" w:rsidP="001F4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4AAE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155609">
        <w:rPr>
          <w:rFonts w:ascii="Times New Roman" w:hAnsi="Times New Roman"/>
          <w:sz w:val="28"/>
          <w:szCs w:val="28"/>
        </w:rPr>
        <w:t>округа</w:t>
      </w:r>
    </w:p>
    <w:p w:rsidR="00CB48EE" w:rsidRDefault="001F4F31" w:rsidP="00CE25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34AAE">
        <w:rPr>
          <w:rFonts w:ascii="Times New Roman" w:hAnsi="Times New Roman"/>
          <w:sz w:val="28"/>
          <w:szCs w:val="28"/>
        </w:rPr>
        <w:t xml:space="preserve">от   </w:t>
      </w:r>
      <w:r w:rsidR="0076624A">
        <w:rPr>
          <w:rFonts w:ascii="Times New Roman" w:hAnsi="Times New Roman"/>
          <w:sz w:val="28"/>
          <w:szCs w:val="28"/>
        </w:rPr>
        <w:t>27 февраля 2020</w:t>
      </w:r>
      <w:r w:rsidRPr="00F34AAE">
        <w:rPr>
          <w:rFonts w:ascii="Times New Roman" w:hAnsi="Times New Roman"/>
          <w:sz w:val="28"/>
          <w:szCs w:val="28"/>
        </w:rPr>
        <w:t xml:space="preserve"> №</w:t>
      </w:r>
      <w:r w:rsidR="0076624A">
        <w:rPr>
          <w:rFonts w:ascii="Times New Roman" w:hAnsi="Times New Roman"/>
          <w:sz w:val="28"/>
          <w:szCs w:val="28"/>
        </w:rPr>
        <w:t xml:space="preserve"> 84</w:t>
      </w:r>
    </w:p>
    <w:p w:rsidR="00B668BE" w:rsidRDefault="00B668BE" w:rsidP="00663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B48EE" w:rsidRPr="00DF5583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642869">
        <w:rPr>
          <w:rFonts w:ascii="Times New Roman" w:hAnsi="Times New Roman"/>
          <w:b/>
          <w:sz w:val="28"/>
          <w:szCs w:val="28"/>
        </w:rPr>
        <w:t>Положение</w:t>
      </w:r>
    </w:p>
    <w:p w:rsidR="00B668BE" w:rsidRDefault="00B668BE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F5583" w:rsidRPr="00DF5583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и защите их прав</w:t>
      </w:r>
    </w:p>
    <w:p w:rsidR="00DF5583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DF5583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155609">
        <w:rPr>
          <w:rFonts w:ascii="Times New Roman" w:hAnsi="Times New Roman"/>
          <w:b/>
          <w:sz w:val="28"/>
          <w:szCs w:val="28"/>
        </w:rPr>
        <w:t>округа</w:t>
      </w:r>
    </w:p>
    <w:p w:rsidR="00DF5583" w:rsidRPr="006637FD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583" w:rsidRDefault="00BD0112" w:rsidP="009037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3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D0112" w:rsidRPr="006637FD" w:rsidRDefault="00BD0112" w:rsidP="00903733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p w:rsidR="00DD746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делам несовершеннолетних и защите их прав Кемеровского </w:t>
      </w:r>
      <w:r w:rsidR="00B668B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15560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B668B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омиссия) является постоянно </w:t>
      </w:r>
      <w:r w:rsidRPr="00B668B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коллегиальным органом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B668BE">
        <w:rPr>
          <w:rFonts w:ascii="Times New Roman" w:eastAsia="Times New Roman" w:hAnsi="Times New Roman"/>
          <w:sz w:val="28"/>
          <w:szCs w:val="28"/>
          <w:lang w:eastAsia="ru-RU"/>
        </w:rPr>
        <w:t>системы профилактики безнадзорности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 </w:t>
      </w:r>
      <w:r w:rsidR="0062685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</w:t>
      </w:r>
      <w:r w:rsidR="006268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62685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B04E89">
        <w:rPr>
          <w:rFonts w:ascii="Times New Roman" w:eastAsia="Times New Roman" w:hAnsi="Times New Roman"/>
          <w:sz w:val="28"/>
          <w:szCs w:val="28"/>
          <w:lang w:eastAsia="ru-RU"/>
        </w:rPr>
        <w:t>округе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совершение преступлений</w:t>
      </w:r>
      <w:r w:rsidR="00DD746D" w:rsidRPr="00CA3F42">
        <w:rPr>
          <w:rFonts w:ascii="Times New Roman" w:eastAsia="Times New Roman" w:hAnsi="Times New Roman"/>
          <w:sz w:val="28"/>
          <w:szCs w:val="28"/>
          <w:lang w:eastAsia="ru-RU"/>
        </w:rPr>
        <w:t>, других противоправных и (или) антиобщественных действий, а также случаев склонения их к суицидальным действиям.</w:t>
      </w:r>
      <w:r w:rsidR="00DD7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7FD" w:rsidRPr="006637FD" w:rsidRDefault="002411E9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 </w:t>
      </w:r>
      <w:r w:rsidR="00AD0C89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руководствуется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Федерации,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Кодексом Российской Федерации об административных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правонарушениях,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24.07.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98 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>№ 124-ФЗ «Об основных гарантиях прав ребенка в Российской Федерации», Федеральным законом от 24.06.</w:t>
      </w:r>
      <w:r w:rsidR="00AD0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99 № 120-ФЗ «Об основах системы профилактики безнадзорности и правонарушений несовершеннолетних»,   </w:t>
      </w:r>
      <w:r w:rsidR="00A44F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</w:t>
      </w:r>
      <w:r w:rsidR="00B668BE" w:rsidRPr="00642869">
        <w:rPr>
          <w:rFonts w:ascii="Times New Roman" w:eastAsia="Times New Roman" w:hAnsi="Times New Roman"/>
          <w:sz w:val="28"/>
          <w:szCs w:val="28"/>
          <w:lang w:eastAsia="ru-RU"/>
        </w:rPr>
        <w:t>иными нормативными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A44F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F0C">
        <w:rPr>
          <w:rFonts w:ascii="Times New Roman" w:eastAsia="Times New Roman" w:hAnsi="Times New Roman"/>
          <w:sz w:val="28"/>
          <w:szCs w:val="28"/>
          <w:lang w:eastAsia="ru-RU"/>
        </w:rPr>
        <w:t>законами и нормативными правовыми актами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области, нормативными правовыми актами Кемеровского муниципального </w:t>
      </w:r>
      <w:r w:rsidR="000E0C7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настоящим </w:t>
      </w:r>
      <w:r w:rsidR="006637FD" w:rsidRPr="00642869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="00642869"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Кемеровского муниципального </w:t>
      </w:r>
      <w:r w:rsidR="000E0C7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Положение)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637FD" w:rsidRPr="006637FD" w:rsidRDefault="002411E9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основывается на принципах законности, </w:t>
      </w:r>
      <w:r w:rsidR="006637FD" w:rsidRPr="002411E9">
        <w:rPr>
          <w:rFonts w:ascii="Times New Roman" w:eastAsia="Times New Roman" w:hAnsi="Times New Roman"/>
          <w:sz w:val="28"/>
          <w:szCs w:val="28"/>
          <w:lang w:eastAsia="ru-RU"/>
        </w:rPr>
        <w:t>коллегиальности, демократизма, гуманного обращения с несовершеннолетними,  поддержки семьи с несовершеннолетними детьми и взаимодействия с ней в вопросах воспитания несовершеннолетних,  защиты их прав и законных интересов, индивидуального подхода к воспитанию несовершеннолетнего</w:t>
      </w:r>
      <w:r w:rsidR="001427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7FD" w:rsidRPr="002411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27FA">
        <w:rPr>
          <w:rFonts w:ascii="Times New Roman" w:eastAsia="Times New Roman" w:hAnsi="Times New Roman"/>
          <w:sz w:val="28"/>
          <w:szCs w:val="28"/>
          <w:lang w:eastAsia="ru-RU"/>
        </w:rPr>
        <w:t>сохранения</w:t>
      </w:r>
      <w:r w:rsidR="006637FD" w:rsidRPr="002411E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</w:t>
      </w:r>
      <w:r w:rsidR="00AD0C89" w:rsidRPr="002411E9">
        <w:rPr>
          <w:rFonts w:ascii="Times New Roman" w:eastAsia="Times New Roman" w:hAnsi="Times New Roman"/>
          <w:sz w:val="28"/>
          <w:szCs w:val="28"/>
          <w:lang w:eastAsia="ru-RU"/>
        </w:rPr>
        <w:t>иальности полученной информации</w:t>
      </w:r>
      <w:r w:rsidR="006637FD" w:rsidRPr="002411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7FD" w:rsidRPr="006637FD" w:rsidRDefault="002411E9" w:rsidP="00903733">
      <w:pPr>
        <w:pStyle w:val="a3"/>
        <w:spacing w:after="0" w:line="233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Основными задачами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являются: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б) обеспечение защиты прав и законных интересов несовершеннолетних;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в) 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г) социально-педагогическая реабилитация несовершеннолетних, находящихся в социально опасном положении, в том числе</w:t>
      </w:r>
      <w:r w:rsidR="003134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связанном с немедицинским потреблением наркотических средств и психотропных веществ;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д) выявление и пресечение случаев вовлечения несовершеннолетних в 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совершение преступлений</w:t>
      </w:r>
      <w:r w:rsidR="00DD746D" w:rsidRPr="00CA3F42">
        <w:rPr>
          <w:rFonts w:ascii="Times New Roman" w:eastAsia="Times New Roman" w:hAnsi="Times New Roman"/>
          <w:sz w:val="28"/>
          <w:szCs w:val="28"/>
          <w:lang w:eastAsia="ru-RU"/>
        </w:rPr>
        <w:t>, других противоправных и (или) антиобщественных действий, а также случаев склонения их к суицидальным действиям;</w:t>
      </w:r>
    </w:p>
    <w:p w:rsidR="006637FD" w:rsidRPr="00953F61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е) выявление и пресечение случаев жестокого обращения с несовершеннолетними, предупреждение преступлений против семьи и несовершеннолетних;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ж)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действий, </w:t>
      </w:r>
      <w:proofErr w:type="spellStart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аутоагрессии</w:t>
      </w:r>
      <w:proofErr w:type="spellEnd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антивитальных</w:t>
      </w:r>
      <w:proofErr w:type="spellEnd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и суицидального поведения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</w:t>
      </w:r>
      <w:proofErr w:type="gramEnd"/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антиобщественных действий.</w:t>
      </w:r>
    </w:p>
    <w:p w:rsidR="006637FD" w:rsidRPr="006637FD" w:rsidRDefault="006637FD" w:rsidP="00903733">
      <w:pPr>
        <w:spacing w:after="0" w:line="233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деятельности комиссии</w:t>
      </w:r>
    </w:p>
    <w:p w:rsidR="006637FD" w:rsidRPr="006637FD" w:rsidRDefault="006637FD" w:rsidP="00903733">
      <w:pPr>
        <w:spacing w:after="0" w:line="233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2.1. Ч</w:t>
      </w:r>
      <w:r w:rsidR="008078E9">
        <w:rPr>
          <w:rFonts w:ascii="Times New Roman" w:eastAsia="Times New Roman" w:hAnsi="Times New Roman"/>
          <w:sz w:val="28"/>
          <w:szCs w:val="28"/>
          <w:lang w:eastAsia="ru-RU"/>
        </w:rPr>
        <w:t>исленный и персональный состав Комиссии утверждаю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постановлением администрации Кемеровского муниципального </w:t>
      </w:r>
      <w:r w:rsidR="0031347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25A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председатель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два заместителя председателя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иссии, ответственный секретарь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и 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является муниципальным служащим, на него не могут быть возложены какие-либо 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связанные с деятельностью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омиссии. 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Членами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могут быть руководители (их заместители) органов и учреждений системы профилактики</w:t>
      </w:r>
      <w:r w:rsidRPr="00257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несовершеннолетних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 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несет персональную ответственность за организацию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и предоставление отчетности о состоянии профилактики безнадзорности и правонарушений несовершеннолетних.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257222">
        <w:rPr>
          <w:rFonts w:ascii="Times New Roman" w:eastAsia="Times New Roman" w:hAnsi="Times New Roman"/>
          <w:sz w:val="28"/>
          <w:szCs w:val="28"/>
          <w:lang w:eastAsia="ru-RU"/>
        </w:rPr>
        <w:t>Деятельность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организуется председателем</w:t>
      </w:r>
      <w:r w:rsidR="002572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Заседания К</w:t>
      </w:r>
      <w:r w:rsidR="006637FD" w:rsidRPr="006637FD">
        <w:rPr>
          <w:rFonts w:ascii="Times New Roman" w:hAnsi="Times New Roman"/>
          <w:sz w:val="28"/>
          <w:szCs w:val="28"/>
        </w:rPr>
        <w:t>омиссии проводятся в соответствии с планами работы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6637FD" w:rsidRPr="006637FD">
        <w:rPr>
          <w:rFonts w:ascii="Times New Roman" w:hAnsi="Times New Roman"/>
          <w:sz w:val="28"/>
          <w:szCs w:val="28"/>
        </w:rPr>
        <w:t xml:space="preserve">, а также по мере необходимости. О дне заседания </w:t>
      </w:r>
      <w:r>
        <w:rPr>
          <w:rFonts w:ascii="Times New Roman" w:hAnsi="Times New Roman"/>
          <w:sz w:val="28"/>
          <w:szCs w:val="28"/>
        </w:rPr>
        <w:t>К</w:t>
      </w:r>
      <w:r w:rsidR="006637FD" w:rsidRPr="006637FD">
        <w:rPr>
          <w:rFonts w:ascii="Times New Roman" w:hAnsi="Times New Roman"/>
          <w:sz w:val="28"/>
          <w:szCs w:val="28"/>
        </w:rPr>
        <w:t xml:space="preserve">омиссии извещается прокурор </w:t>
      </w:r>
      <w:r>
        <w:rPr>
          <w:rFonts w:ascii="Times New Roman" w:hAnsi="Times New Roman"/>
          <w:sz w:val="28"/>
          <w:szCs w:val="28"/>
        </w:rPr>
        <w:t>Кемеровского района</w:t>
      </w:r>
      <w:r w:rsidR="006637FD" w:rsidRPr="006637FD">
        <w:rPr>
          <w:rFonts w:ascii="Times New Roman" w:hAnsi="Times New Roman"/>
          <w:sz w:val="28"/>
          <w:szCs w:val="28"/>
        </w:rPr>
        <w:t>.</w:t>
      </w:r>
    </w:p>
    <w:p w:rsidR="006637FD" w:rsidRPr="006637FD" w:rsidRDefault="00257222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являются открытыми. В случаях, предусмотренных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обеспечения конфиденциальности информации о несовершеннолетних, их родителях или иных законных представителях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характера рассматриваемых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принять мотивированное определение о проведении закрытого заседания. Защитник или представитель несовершеннолетнего </w:t>
      </w:r>
      <w:r w:rsidR="00DB30E1">
        <w:rPr>
          <w:rFonts w:ascii="Times New Roman" w:eastAsia="Times New Roman" w:hAnsi="Times New Roman"/>
          <w:sz w:val="28"/>
          <w:szCs w:val="28"/>
          <w:lang w:eastAsia="ru-RU"/>
        </w:rPr>
        <w:t>допускаются к участию в работе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с момента подготовки материалов к заседанию, а по делам об административных правонарушениях - в сроки, установленные Кодексом Российской Федерации об административных правонарушениях.</w:t>
      </w:r>
    </w:p>
    <w:p w:rsidR="006637FD" w:rsidRPr="006637FD" w:rsidRDefault="00DB30E1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Заседание К</w:t>
      </w:r>
      <w:r w:rsidR="006637FD" w:rsidRPr="006637FD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не м</w:t>
      </w:r>
      <w:r>
        <w:rPr>
          <w:rFonts w:ascii="Times New Roman" w:hAnsi="Times New Roman"/>
          <w:sz w:val="28"/>
          <w:szCs w:val="28"/>
        </w:rPr>
        <w:t>енее половины ее членов. Члены К</w:t>
      </w:r>
      <w:r w:rsidR="006637FD" w:rsidRPr="006637FD">
        <w:rPr>
          <w:rFonts w:ascii="Times New Roman" w:hAnsi="Times New Roman"/>
          <w:sz w:val="28"/>
          <w:szCs w:val="28"/>
        </w:rPr>
        <w:t>омиссии участвуют в ее заседаниях без права замены.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>Комиссия имеет бланк и печать со своим наименованием.</w:t>
      </w:r>
    </w:p>
    <w:p w:rsidR="006637FD" w:rsidRPr="006637FD" w:rsidRDefault="006637FD" w:rsidP="00903733">
      <w:pPr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7FD" w:rsidRPr="006637FD" w:rsidRDefault="00DB30E1" w:rsidP="0090373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Полномочия К</w:t>
      </w:r>
      <w:r w:rsidR="006637FD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:rsidR="006637FD" w:rsidRPr="006637FD" w:rsidRDefault="006637FD" w:rsidP="00903733">
      <w:pPr>
        <w:spacing w:after="0" w:line="233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3.1. Комиссия:</w:t>
      </w:r>
    </w:p>
    <w:p w:rsidR="006637FD" w:rsidRPr="000E4553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>утверждает</w:t>
      </w:r>
      <w:proofErr w:type="gramEnd"/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  <w:r w:rsidRPr="000E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37FD" w:rsidRPr="000E4553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б)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подготавливает совместно с соответствующими органами или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 </w:t>
      </w:r>
    </w:p>
    <w:p w:rsidR="006637FD" w:rsidRPr="00E844C3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г) дает согласие на отчисление несовершеннолетних обучающихся, достигших возраста 15 лет и не получивших 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общего образования, организациям, осуществляющим образовательную деятельность;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д) дает при наличии согласия родителей (законных представителей) несовершеннолетнего обучающегося и 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Кем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еровского муниципального </w:t>
      </w:r>
      <w:r w:rsidR="00B04E8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>, и управлением образования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Кемеровского муници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</w:t>
      </w:r>
      <w:r w:rsidR="00B04E8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E4248"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>не позднее чем в месячный срок меры по продолжению освоения несовершеннолетними образовательной программы основного общего образования в иной форме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с согласия их родителей (законных представителей) по трудоустройству таких несовершеннолетних; </w:t>
      </w:r>
      <w:proofErr w:type="gramEnd"/>
    </w:p>
    <w:p w:rsidR="006637FD" w:rsidRPr="00CA3F42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е)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</w:t>
      </w:r>
      <w:r w:rsidR="00C95785" w:rsidRPr="00CA3F42">
        <w:rPr>
          <w:rFonts w:ascii="Times New Roman" w:eastAsia="Times New Roman" w:hAnsi="Times New Roman"/>
          <w:sz w:val="28"/>
          <w:szCs w:val="28"/>
          <w:lang w:eastAsia="ru-RU"/>
        </w:rPr>
        <w:t>ях, содействует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определении форм устройства других несовершеннолетних, нуждающихся в помощи государства</w:t>
      </w:r>
      <w:r w:rsidR="00DD746D" w:rsidRPr="00CA3F42">
        <w:rPr>
          <w:rFonts w:ascii="Times New Roman" w:eastAsia="Times New Roman" w:hAnsi="Times New Roman"/>
          <w:sz w:val="28"/>
          <w:szCs w:val="28"/>
          <w:lang w:eastAsia="ru-RU"/>
        </w:rPr>
        <w:t>, оказание помощи по трудоустройству несовершеннолетних (с их согласия)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ж) применяет меры воздействия в отношении несовершеннолетних, их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или иных законных представителей в случаях и порядке, которые предусмотрены законодательством Российской Федерации и законодательством Кемеровской области;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з) принимает</w:t>
      </w:r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на основании заключений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и) принимает постановления об отчислении несовершеннолетних из специальных учебно-воспитательных учреждений открытого типа;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r w:rsidR="00C95785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и направляет в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омиссию по делам несовершеннолетних и защите их прав Кемеровской области стати</w:t>
      </w:r>
      <w:r w:rsidR="00C95785">
        <w:rPr>
          <w:rFonts w:ascii="Times New Roman" w:eastAsia="Times New Roman" w:hAnsi="Times New Roman"/>
          <w:sz w:val="28"/>
          <w:szCs w:val="28"/>
          <w:lang w:eastAsia="ru-RU"/>
        </w:rPr>
        <w:t>стический отчет о деятельности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омиссии, а также информацию о состоянии и мерах по предупреждению беспризорности, наркомании, токсикомании, алкоголизма, правонарушений, гибели и травматизма, </w:t>
      </w:r>
      <w:proofErr w:type="spell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аутоагрессии</w:t>
      </w:r>
      <w:proofErr w:type="spell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антивитальных</w:t>
      </w:r>
      <w:proofErr w:type="spell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и суицидального поведения, нарушений трудовых, жилищных и иных прав несовершеннолетних в </w:t>
      </w:r>
      <w:r w:rsidR="00C95785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Кемеровском муниципальном </w:t>
      </w:r>
      <w:r w:rsidR="00313475">
        <w:rPr>
          <w:rFonts w:ascii="Times New Roman" w:eastAsia="Times New Roman" w:hAnsi="Times New Roman"/>
          <w:sz w:val="28"/>
          <w:szCs w:val="28"/>
          <w:lang w:eastAsia="ru-RU"/>
        </w:rPr>
        <w:t>округе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вносит предложения по совершенствованию данной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6637FD" w:rsidRPr="000E4553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л) подготавливает и направляет в органы государственной власти Кемеровской области и органы местного самоуправления Кемеровского муниципального </w:t>
      </w:r>
      <w:r w:rsidR="0031347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законодательством Кемеровской области, отчеты о работе по профилактике безнадзорности и правонарушений несовершеннолетних на территории Кемеровского муниципального </w:t>
      </w:r>
      <w:r w:rsidR="0031347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м) рассматривает информацию (материалы) о фактах совершения несовершеннолетними, не подлежащими уголовн</w:t>
      </w:r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 xml:space="preserve">ой ответственности в связи с </w:t>
      </w:r>
      <w:proofErr w:type="spellStart"/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достижением</w:t>
      </w:r>
      <w:proofErr w:type="spell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судом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</w:t>
      </w:r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>тановленной сфере деятельности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</w:t>
      </w:r>
      <w:r w:rsidR="00EC0EB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н)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отнесенными Кодексом  Российской 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Федерации об адми</w:t>
      </w:r>
      <w:r w:rsidR="0084008A" w:rsidRPr="00B23914">
        <w:rPr>
          <w:rFonts w:ascii="Times New Roman" w:eastAsia="Times New Roman" w:hAnsi="Times New Roman"/>
          <w:sz w:val="28"/>
          <w:szCs w:val="28"/>
          <w:lang w:eastAsia="ru-RU"/>
        </w:rPr>
        <w:t>нистративных правонарушениях и З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Кемеровской области от </w:t>
      </w:r>
      <w:r w:rsidR="00B23914" w:rsidRPr="00B23914">
        <w:rPr>
          <w:rFonts w:ascii="Times New Roman" w:eastAsia="Times New Roman" w:hAnsi="Times New Roman"/>
          <w:sz w:val="28"/>
          <w:szCs w:val="28"/>
          <w:lang w:eastAsia="ru-RU"/>
        </w:rPr>
        <w:t>16.06.2006 № 89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-ОЗ «Об административных правонарушениях в Кеме</w:t>
      </w:r>
      <w:r w:rsidR="009416FD" w:rsidRPr="00B23914">
        <w:rPr>
          <w:rFonts w:ascii="Times New Roman" w:eastAsia="Times New Roman" w:hAnsi="Times New Roman"/>
          <w:sz w:val="28"/>
          <w:szCs w:val="28"/>
          <w:lang w:eastAsia="ru-RU"/>
        </w:rPr>
        <w:t>ровской области» к компетенции К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омиссии;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о) 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 </w:t>
      </w:r>
    </w:p>
    <w:p w:rsidR="006637FD" w:rsidRPr="006637FD" w:rsidRDefault="00144C80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п) согласовывае</w:t>
      </w:r>
      <w:r w:rsidR="00EB2994" w:rsidRPr="00CA3F42">
        <w:rPr>
          <w:rFonts w:ascii="Times New Roman" w:eastAsia="Times New Roman" w:hAnsi="Times New Roman"/>
          <w:sz w:val="28"/>
          <w:szCs w:val="28"/>
          <w:lang w:eastAsia="ru-RU"/>
        </w:rPr>
        <w:t>т представления (заключения) администрации специальных учебно-воспитательных учреждений закрытого типа, вносимые в суды по месту нахождения указанных учреждения</w:t>
      </w:r>
      <w:r w:rsidR="006637FD" w:rsidRPr="00CA3F4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37FD" w:rsidRPr="006637FD" w:rsidRDefault="006637FD" w:rsidP="00903733">
      <w:pPr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5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- о продлении срока пребывания несовершеннолетнего в специальном учебно-воспитательном учреждении закрытого типа</w:t>
      </w:r>
      <w:r w:rsidR="0084008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</w:t>
      </w:r>
      <w:r w:rsidR="0084008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месяц до </w:t>
      </w:r>
      <w:proofErr w:type="gramStart"/>
      <w:r w:rsidR="0084008A">
        <w:rPr>
          <w:rFonts w:ascii="Times New Roman" w:eastAsia="Times New Roman" w:hAnsi="Times New Roman"/>
          <w:sz w:val="28"/>
          <w:szCs w:val="28"/>
          <w:lang w:eastAsia="ru-RU"/>
        </w:rPr>
        <w:t>истечения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судом срока пребывания несовершеннолетнего в указанном учреждении; </w:t>
      </w:r>
    </w:p>
    <w:p w:rsidR="006637FD" w:rsidRPr="006637FD" w:rsidRDefault="006637FD" w:rsidP="00903733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закрытого типа;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 </w:t>
      </w:r>
    </w:p>
    <w:p w:rsidR="006637FD" w:rsidRPr="006637FD" w:rsidRDefault="001F150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 </w:t>
      </w:r>
    </w:p>
    <w:p w:rsidR="006637FD" w:rsidRPr="000E4553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553">
        <w:rPr>
          <w:rFonts w:ascii="Times New Roman" w:eastAsia="Times New Roman" w:hAnsi="Times New Roman"/>
          <w:sz w:val="28"/>
          <w:szCs w:val="28"/>
          <w:lang w:eastAsia="ru-RU"/>
        </w:rPr>
        <w:t>р)  участвует в рассмотрении судом споров, связанных с воспитанием детей;</w:t>
      </w:r>
      <w:r w:rsidRPr="000E45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с) дает совместно с Государственной инспекцией труда </w:t>
      </w:r>
      <w:r w:rsidR="003D21E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т) проводит индивидуальную профилактическую работу в отношении несовершеннолетних: 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безнадзорных или беспризорных; 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бродяжничеством или попрошайничеством;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в социально–реабилитационных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употребляющих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6637FD" w:rsidRPr="006637FD" w:rsidRDefault="001F74B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CA3F42">
        <w:rPr>
          <w:rFonts w:ascii="Times New Roman" w:eastAsia="Times New Roman" w:hAnsi="Times New Roman"/>
          <w:sz w:val="28"/>
          <w:szCs w:val="28"/>
          <w:lang w:eastAsia="ru-RU"/>
        </w:rPr>
        <w:t>совершивших право</w:t>
      </w:r>
      <w:r w:rsidR="00915920" w:rsidRPr="00CA3F42">
        <w:rPr>
          <w:rFonts w:ascii="Times New Roman" w:eastAsia="Times New Roman" w:hAnsi="Times New Roman"/>
          <w:sz w:val="28"/>
          <w:szCs w:val="28"/>
          <w:lang w:eastAsia="ru-RU"/>
        </w:rPr>
        <w:t>нарушение, повлекшее применение мер административной ответственности</w:t>
      </w:r>
      <w:r w:rsidR="006637FD" w:rsidRPr="00CA3F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100039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совершивших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100040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100041"/>
      <w:bookmarkStart w:id="4" w:name="100382"/>
      <w:bookmarkEnd w:id="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совершивших общественно опасное деяние и не подлежащих уголовной ответственности в связи с </w:t>
      </w:r>
      <w:proofErr w:type="spell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недостижением</w:t>
      </w:r>
      <w:proofErr w:type="spell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6637FD" w:rsidRPr="001F74B4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100042"/>
      <w:bookmarkStart w:id="6" w:name="100552"/>
      <w:bookmarkEnd w:id="5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обвиняемых или подозреваемых в совершении преступлений, в отношении которых избраны меры пресечения, предусмотренные </w:t>
      </w:r>
      <w:r w:rsidR="006637FD" w:rsidRPr="001F74B4">
        <w:rPr>
          <w:rFonts w:ascii="Times New Roman" w:eastAsia="Times New Roman" w:hAnsi="Times New Roman"/>
          <w:sz w:val="28"/>
          <w:szCs w:val="28"/>
          <w:lang w:eastAsia="ru-RU"/>
        </w:rPr>
        <w:t>Уголовно-процессуальным кодексом Российской Федерации;</w:t>
      </w:r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100553"/>
      <w:bookmarkEnd w:id="7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отбывающих наказание в виде лишения свободы в воспитательных колониях;</w:t>
      </w:r>
      <w:proofErr w:type="gramEnd"/>
    </w:p>
    <w:p w:rsidR="006637FD" w:rsidRPr="006637FD" w:rsidRDefault="001F74B4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100043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условно-досрочно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освобожденных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100044"/>
      <w:bookmarkStart w:id="10" w:name="100554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100045"/>
      <w:bookmarkEnd w:id="11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допускали нарушение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100046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100047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у)  принимает участие в разработке проектов нормативных правовых актов</w:t>
      </w:r>
      <w:r w:rsid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Кемеровского муниципального </w:t>
      </w:r>
      <w:r w:rsidR="00B04E8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защиты прав и законных интересов несовершеннолетних;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) рассматривает обращения граждан и юридических лиц, связанные с нарушением или ограничением прав и охраняемых законом интересов несовершеннолетних;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) изучает деятельность учреждений системы профилактики</w:t>
      </w:r>
      <w:r w:rsidR="00625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504" w:rsidRPr="006637FD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</w:t>
      </w:r>
      <w:r w:rsidR="00625504">
        <w:rPr>
          <w:rFonts w:ascii="Times New Roman" w:eastAsia="Times New Roman" w:hAnsi="Times New Roman"/>
          <w:sz w:val="28"/>
          <w:szCs w:val="28"/>
          <w:lang w:eastAsia="ru-RU"/>
        </w:rPr>
        <w:t>летних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, вырабатывает рекомендации по её совершенствованию;</w:t>
      </w:r>
    </w:p>
    <w:p w:rsidR="006637FD" w:rsidRPr="006637FD" w:rsidRDefault="000E4553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6637FD"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) осуществляет иные полномочия, </w:t>
      </w:r>
      <w:r w:rsidR="00915920" w:rsidRPr="00CA3F42">
        <w:rPr>
          <w:rFonts w:ascii="Times New Roman" w:eastAsia="Times New Roman" w:hAnsi="Times New Roman"/>
          <w:sz w:val="28"/>
          <w:szCs w:val="28"/>
          <w:lang w:eastAsia="ru-RU"/>
        </w:rPr>
        <w:t>которые предусмотрены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и законодательством Кемеровской области.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3.1.1. При социальной реабилит</w:t>
      </w:r>
      <w:r w:rsidR="002D3660">
        <w:rPr>
          <w:rFonts w:ascii="Times New Roman" w:eastAsia="Times New Roman" w:hAnsi="Times New Roman"/>
          <w:sz w:val="28"/>
          <w:szCs w:val="28"/>
          <w:lang w:eastAsia="ru-RU"/>
        </w:rPr>
        <w:t>ации несовершеннолетних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проводит:</w:t>
      </w:r>
    </w:p>
    <w:p w:rsidR="006637FD" w:rsidRPr="006637FD" w:rsidRDefault="002D366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профилактическую работу в отношении лиц и по основаниям, указанным в Федеральном законе от 24.06.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99 № 120-ФЗ «Об основах системы профилактики безнадзорности и правонарушений несовершеннолетних», а также в случае необходимости предупреждения правонарушений несовершеннолетних либо для оказания социальной помощи и (или) реабилитации несовершеннолетних при поступлении информации об угрозе для жизни и здоровья несовершеннолетнего;</w:t>
      </w:r>
      <w:proofErr w:type="gramEnd"/>
    </w:p>
    <w:p w:rsidR="006637FD" w:rsidRPr="006637FD" w:rsidRDefault="002D366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профилактическую работу в отношении несовершеннолетних, их родителей (законных представителей) путем разработки и реализации индивидуальных программ реабилитации и адаптации несовершеннолетнего, находящегося в социально опасном положении, и индивидуальных программ реабилитации и адаптации семьи, находящейся в социально опасном положении.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609">
        <w:rPr>
          <w:rFonts w:ascii="Times New Roman" w:eastAsia="Times New Roman" w:hAnsi="Times New Roman"/>
          <w:sz w:val="28"/>
          <w:szCs w:val="28"/>
          <w:lang w:eastAsia="ru-RU"/>
        </w:rPr>
        <w:t>Указанные программы разрабатываются и реализуются органами и учреждениями системы профилактики безнадзорности и правонарушений несовершенно</w:t>
      </w:r>
      <w:r w:rsidR="00240C28" w:rsidRPr="00155609">
        <w:rPr>
          <w:rFonts w:ascii="Times New Roman" w:eastAsia="Times New Roman" w:hAnsi="Times New Roman"/>
          <w:sz w:val="28"/>
          <w:szCs w:val="28"/>
          <w:lang w:eastAsia="ru-RU"/>
        </w:rPr>
        <w:t>летних при координирующей роли К</w:t>
      </w:r>
      <w:r w:rsidRPr="00155609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омиссии. Программы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 (семьи). Программы и отчеты об их исполнении </w:t>
      </w:r>
      <w:r w:rsidR="00240C28" w:rsidRPr="00155609">
        <w:rPr>
          <w:rFonts w:ascii="Times New Roman" w:eastAsia="Times New Roman" w:hAnsi="Times New Roman"/>
          <w:sz w:val="28"/>
          <w:szCs w:val="28"/>
          <w:lang w:eastAsia="ru-RU"/>
        </w:rPr>
        <w:t>утверждаются К</w:t>
      </w:r>
      <w:r w:rsidRPr="00155609">
        <w:rPr>
          <w:rFonts w:ascii="Times New Roman" w:eastAsia="Times New Roman" w:hAnsi="Times New Roman"/>
          <w:sz w:val="28"/>
          <w:szCs w:val="28"/>
          <w:lang w:eastAsia="ru-RU"/>
        </w:rPr>
        <w:t>омиссией.</w:t>
      </w:r>
    </w:p>
    <w:p w:rsid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при социально-педагогической реабилитации несовершеннолетних своим постановлением поручает органам </w:t>
      </w:r>
      <w:r w:rsidRPr="00240C28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профилактики </w:t>
      </w:r>
      <w:r w:rsidR="00240C28" w:rsidRPr="00240C28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</w:t>
      </w:r>
      <w:r w:rsidR="00240C28" w:rsidRPr="006637FD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240C28">
        <w:rPr>
          <w:rFonts w:ascii="Times New Roman" w:eastAsia="Times New Roman" w:hAnsi="Times New Roman"/>
          <w:sz w:val="28"/>
          <w:szCs w:val="28"/>
          <w:lang w:eastAsia="ru-RU"/>
        </w:rPr>
        <w:t>летних</w:t>
      </w:r>
      <w:r w:rsidR="00240C28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проведение индивидуальной профилактической работы в отношении несовершеннолетних, их родителей (законных представителей) в случаях, предусмотренных законодательством Российской Федерации.</w:t>
      </w:r>
    </w:p>
    <w:p w:rsidR="00915920" w:rsidRPr="00CA3F42" w:rsidRDefault="0091592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наряду с проведением индивидуальной профилактической работы вправе принять решение в отношении несовершеннолетних, указанных в </w:t>
      </w:r>
      <w:r w:rsidR="00EC4788" w:rsidRPr="00CA3F42">
        <w:rPr>
          <w:rFonts w:ascii="Times New Roman" w:eastAsia="Times New Roman" w:hAnsi="Times New Roman"/>
          <w:sz w:val="28"/>
          <w:szCs w:val="28"/>
          <w:lang w:eastAsia="ru-RU"/>
        </w:rPr>
        <w:t>абзацах третьем, пятом, седьмом, девятом подпункта «т» пункта 3.1 настоящего Положения, родителей или иных законных представителей несовершеннолетних в случае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недопустимости совершения действий, ставших</w:t>
      </w:r>
      <w:proofErr w:type="gramEnd"/>
      <w:r w:rsidR="00EC4788"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применения меры воздействия, и правовых </w:t>
      </w:r>
      <w:proofErr w:type="gramStart"/>
      <w:r w:rsidR="00EC4788" w:rsidRPr="00CA3F42">
        <w:rPr>
          <w:rFonts w:ascii="Times New Roman" w:eastAsia="Times New Roman" w:hAnsi="Times New Roman"/>
          <w:sz w:val="28"/>
          <w:szCs w:val="28"/>
          <w:lang w:eastAsia="ru-RU"/>
        </w:rPr>
        <w:t>последствиях</w:t>
      </w:r>
      <w:proofErr w:type="gramEnd"/>
      <w:r w:rsidR="00EC4788"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совершения.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 3.1.2.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Комиссия взаимодействует с общественными объединениями,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религиозными организациями, средствами массовой информации и гражданами по вопросам, связанным с профилактикой безнадзорности и правонарушений несовершеннолетних и защитой их прав и законных интересов.</w:t>
      </w:r>
    </w:p>
    <w:p w:rsidR="006637FD" w:rsidRPr="00BF58C2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8C2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BF58C2">
        <w:rPr>
          <w:rFonts w:ascii="Times New Roman" w:hAnsi="Times New Roman"/>
          <w:sz w:val="28"/>
          <w:szCs w:val="28"/>
        </w:rPr>
        <w:t>Председатель К</w:t>
      </w:r>
      <w:r w:rsidRPr="00BF58C2">
        <w:rPr>
          <w:rFonts w:ascii="Times New Roman" w:hAnsi="Times New Roman"/>
          <w:sz w:val="28"/>
          <w:szCs w:val="28"/>
        </w:rPr>
        <w:t>омиссии: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осуществ</w:t>
      </w:r>
      <w:r w:rsidR="00BF58C2">
        <w:rPr>
          <w:rFonts w:ascii="Times New Roman" w:hAnsi="Times New Roman"/>
          <w:sz w:val="28"/>
          <w:szCs w:val="28"/>
        </w:rPr>
        <w:t>ляет руководство деятельностью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п</w:t>
      </w:r>
      <w:r w:rsidR="00BF58C2">
        <w:rPr>
          <w:rFonts w:ascii="Times New Roman" w:hAnsi="Times New Roman"/>
          <w:sz w:val="28"/>
          <w:szCs w:val="28"/>
        </w:rPr>
        <w:t>редседательствует на заседании К</w:t>
      </w:r>
      <w:r w:rsidRPr="006637FD">
        <w:rPr>
          <w:rFonts w:ascii="Times New Roman" w:hAnsi="Times New Roman"/>
          <w:sz w:val="28"/>
          <w:szCs w:val="28"/>
        </w:rPr>
        <w:t>омиссии и организует ее работу;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 xml:space="preserve">в) </w:t>
      </w:r>
      <w:r w:rsidRPr="006637FD">
        <w:rPr>
          <w:rFonts w:ascii="Times New Roman" w:hAnsi="Times New Roman"/>
          <w:sz w:val="28"/>
          <w:szCs w:val="28"/>
        </w:rPr>
        <w:t xml:space="preserve">имеет право решающего голоса при голосовании на заседании </w:t>
      </w:r>
      <w:r w:rsidR="00BF58C2">
        <w:rPr>
          <w:rFonts w:ascii="Times New Roman" w:hAnsi="Times New Roman"/>
          <w:sz w:val="28"/>
          <w:szCs w:val="28"/>
        </w:rPr>
        <w:t>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>г) представляет К</w:t>
      </w:r>
      <w:r w:rsidRPr="006637FD">
        <w:rPr>
          <w:rFonts w:ascii="Times New Roman" w:hAnsi="Times New Roman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>д) утверждает повестку заседания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>е) назначает дату заседания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8C2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="00BF58C2">
        <w:rPr>
          <w:rFonts w:ascii="Times New Roman" w:hAnsi="Times New Roman"/>
          <w:sz w:val="28"/>
          <w:szCs w:val="28"/>
        </w:rPr>
        <w:t>дает заместителю председателя К</w:t>
      </w:r>
      <w:r w:rsidRPr="006637FD">
        <w:rPr>
          <w:rFonts w:ascii="Times New Roman" w:hAnsi="Times New Roman"/>
          <w:sz w:val="28"/>
          <w:szCs w:val="28"/>
        </w:rPr>
        <w:t>оми</w:t>
      </w:r>
      <w:r w:rsidR="00BF58C2">
        <w:rPr>
          <w:rFonts w:ascii="Times New Roman" w:hAnsi="Times New Roman"/>
          <w:sz w:val="28"/>
          <w:szCs w:val="28"/>
        </w:rPr>
        <w:t>ссии, ответственному секретарю Комиссии, членам К</w:t>
      </w:r>
      <w:r w:rsidRPr="006637FD">
        <w:rPr>
          <w:rFonts w:ascii="Times New Roman" w:hAnsi="Times New Roman"/>
          <w:sz w:val="28"/>
          <w:szCs w:val="28"/>
        </w:rPr>
        <w:t xml:space="preserve">омиссии </w:t>
      </w:r>
      <w:proofErr w:type="gramStart"/>
      <w:r w:rsidRPr="006637FD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Pr="006637FD">
        <w:rPr>
          <w:rFonts w:ascii="Times New Roman" w:hAnsi="Times New Roman"/>
          <w:sz w:val="28"/>
          <w:szCs w:val="28"/>
        </w:rPr>
        <w:t xml:space="preserve"> поручения по вопроса</w:t>
      </w:r>
      <w:r w:rsidR="00BF58C2">
        <w:rPr>
          <w:rFonts w:ascii="Times New Roman" w:hAnsi="Times New Roman"/>
          <w:sz w:val="28"/>
          <w:szCs w:val="28"/>
        </w:rPr>
        <w:t>м, отнесенным к компетенции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 xml:space="preserve">з) </w:t>
      </w:r>
      <w:r w:rsidRPr="006637FD">
        <w:rPr>
          <w:rFonts w:ascii="Times New Roman" w:hAnsi="Times New Roman"/>
          <w:sz w:val="28"/>
          <w:szCs w:val="28"/>
        </w:rPr>
        <w:t>представляет уполномоченным органам (должностным лицам) предложения по форм</w:t>
      </w:r>
      <w:r w:rsidR="00BF58C2">
        <w:rPr>
          <w:rFonts w:ascii="Times New Roman" w:hAnsi="Times New Roman"/>
          <w:sz w:val="28"/>
          <w:szCs w:val="28"/>
        </w:rPr>
        <w:t>ированию персонального состава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 xml:space="preserve">и) </w:t>
      </w:r>
      <w:r w:rsidRPr="006637FD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637FD">
        <w:rPr>
          <w:rFonts w:ascii="Times New Roman" w:hAnsi="Times New Roman"/>
          <w:sz w:val="28"/>
          <w:szCs w:val="28"/>
        </w:rPr>
        <w:t>контро</w:t>
      </w:r>
      <w:r w:rsidR="00BF58C2">
        <w:rPr>
          <w:rFonts w:ascii="Times New Roman" w:hAnsi="Times New Roman"/>
          <w:sz w:val="28"/>
          <w:szCs w:val="28"/>
        </w:rPr>
        <w:t>ль за</w:t>
      </w:r>
      <w:proofErr w:type="gramEnd"/>
      <w:r w:rsidR="00BF58C2">
        <w:rPr>
          <w:rFonts w:ascii="Times New Roman" w:hAnsi="Times New Roman"/>
          <w:sz w:val="28"/>
          <w:szCs w:val="28"/>
        </w:rPr>
        <w:t xml:space="preserve"> исполнением плана работы К</w:t>
      </w:r>
      <w:r w:rsidRPr="006637FD">
        <w:rPr>
          <w:rFonts w:ascii="Times New Roman" w:hAnsi="Times New Roman"/>
          <w:sz w:val="28"/>
          <w:szCs w:val="28"/>
        </w:rPr>
        <w:t>омис</w:t>
      </w:r>
      <w:r w:rsidR="00985A2A">
        <w:rPr>
          <w:rFonts w:ascii="Times New Roman" w:hAnsi="Times New Roman"/>
          <w:sz w:val="28"/>
          <w:szCs w:val="28"/>
        </w:rPr>
        <w:t>сии</w:t>
      </w:r>
      <w:r w:rsidR="003D21E4">
        <w:rPr>
          <w:rFonts w:ascii="Times New Roman" w:hAnsi="Times New Roman"/>
          <w:sz w:val="28"/>
          <w:szCs w:val="28"/>
        </w:rPr>
        <w:t>, подписывает постановления Комиссии</w:t>
      </w:r>
      <w:r w:rsidR="00985A2A">
        <w:rPr>
          <w:rFonts w:ascii="Times New Roman" w:hAnsi="Times New Roman"/>
          <w:sz w:val="28"/>
          <w:szCs w:val="28"/>
        </w:rPr>
        <w:t>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 xml:space="preserve">к) </w:t>
      </w:r>
      <w:r w:rsidRPr="006637FD">
        <w:rPr>
          <w:rFonts w:ascii="Times New Roman" w:hAnsi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BF58C2">
        <w:rPr>
          <w:rFonts w:ascii="Times New Roman" w:hAnsi="Times New Roman"/>
          <w:sz w:val="28"/>
          <w:szCs w:val="28"/>
        </w:rPr>
        <w:t xml:space="preserve">л) </w:t>
      </w:r>
      <w:r w:rsidRPr="006637FD">
        <w:rPr>
          <w:rFonts w:ascii="Times New Roman" w:hAnsi="Times New Roman"/>
          <w:sz w:val="28"/>
          <w:szCs w:val="28"/>
        </w:rPr>
        <w:t>обеспечивает представление в соответствующие органы государственной власти Кемеровской области запрашиваемую информацию в установленные сроки;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985A2A">
        <w:rPr>
          <w:rFonts w:ascii="Times New Roman" w:hAnsi="Times New Roman"/>
          <w:sz w:val="28"/>
          <w:szCs w:val="28"/>
        </w:rPr>
        <w:t xml:space="preserve">м) </w:t>
      </w:r>
      <w:r w:rsidRPr="006637FD">
        <w:rPr>
          <w:rFonts w:ascii="Times New Roman" w:hAnsi="Times New Roman"/>
          <w:sz w:val="28"/>
          <w:szCs w:val="28"/>
        </w:rPr>
        <w:t>ведет прием граждан;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985A2A">
        <w:rPr>
          <w:rFonts w:ascii="Times New Roman" w:hAnsi="Times New Roman"/>
          <w:sz w:val="28"/>
          <w:szCs w:val="28"/>
        </w:rPr>
        <w:t xml:space="preserve">н) </w:t>
      </w:r>
      <w:r w:rsidRPr="006637FD">
        <w:rPr>
          <w:rFonts w:ascii="Times New Roman" w:hAnsi="Times New Roman"/>
          <w:sz w:val="28"/>
          <w:szCs w:val="28"/>
        </w:rPr>
        <w:t>осуществляет иные полномочия, отнесенные к его компетенции</w:t>
      </w:r>
      <w:r w:rsidR="00985A2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6637FD">
        <w:rPr>
          <w:rFonts w:ascii="Times New Roman" w:hAnsi="Times New Roman"/>
          <w:sz w:val="28"/>
          <w:szCs w:val="28"/>
        </w:rPr>
        <w:t>.</w:t>
      </w:r>
    </w:p>
    <w:p w:rsidR="006637FD" w:rsidRPr="006637FD" w:rsidRDefault="000E0696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3.3. </w:t>
      </w:r>
      <w:r w:rsidR="003D21E4">
        <w:rPr>
          <w:rFonts w:ascii="Times New Roman" w:hAnsi="Times New Roman"/>
          <w:sz w:val="28"/>
          <w:szCs w:val="28"/>
        </w:rPr>
        <w:t>Заместители</w:t>
      </w:r>
      <w:r>
        <w:rPr>
          <w:rFonts w:ascii="Times New Roman" w:hAnsi="Times New Roman"/>
          <w:sz w:val="28"/>
          <w:szCs w:val="28"/>
        </w:rPr>
        <w:t xml:space="preserve"> председателя К</w:t>
      </w:r>
      <w:r w:rsidR="006637FD" w:rsidRPr="006637FD">
        <w:rPr>
          <w:rFonts w:ascii="Times New Roman" w:hAnsi="Times New Roman"/>
          <w:sz w:val="28"/>
          <w:szCs w:val="28"/>
        </w:rPr>
        <w:t>омиссии: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0E0696"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вы</w:t>
      </w:r>
      <w:r w:rsidR="003D21E4">
        <w:rPr>
          <w:rFonts w:ascii="Times New Roman" w:hAnsi="Times New Roman"/>
          <w:sz w:val="28"/>
          <w:szCs w:val="28"/>
        </w:rPr>
        <w:t>полняю</w:t>
      </w:r>
      <w:r w:rsidR="000E0696">
        <w:rPr>
          <w:rFonts w:ascii="Times New Roman" w:hAnsi="Times New Roman"/>
          <w:sz w:val="28"/>
          <w:szCs w:val="28"/>
        </w:rPr>
        <w:t>т поручения председателя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0E0696"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испо</w:t>
      </w:r>
      <w:r w:rsidR="003D21E4">
        <w:rPr>
          <w:rFonts w:ascii="Times New Roman" w:hAnsi="Times New Roman"/>
          <w:sz w:val="28"/>
          <w:szCs w:val="28"/>
        </w:rPr>
        <w:t>лняю</w:t>
      </w:r>
      <w:r w:rsidR="000E0696">
        <w:rPr>
          <w:rFonts w:ascii="Times New Roman" w:hAnsi="Times New Roman"/>
          <w:sz w:val="28"/>
          <w:szCs w:val="28"/>
        </w:rPr>
        <w:t>т обязанности председателя К</w:t>
      </w:r>
      <w:r w:rsidRPr="006637FD">
        <w:rPr>
          <w:rFonts w:ascii="Times New Roman" w:hAnsi="Times New Roman"/>
          <w:sz w:val="28"/>
          <w:szCs w:val="28"/>
        </w:rPr>
        <w:t>омиссии в его отсутствие;</w:t>
      </w:r>
    </w:p>
    <w:p w:rsidR="006637FD" w:rsidRDefault="00A45C7B" w:rsidP="00903733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0E0696" w:rsidRPr="00FA4E5D">
        <w:rPr>
          <w:rFonts w:ascii="Times New Roman" w:hAnsi="Times New Roman"/>
          <w:sz w:val="28"/>
          <w:szCs w:val="28"/>
        </w:rPr>
        <w:t>)</w:t>
      </w:r>
      <w:r w:rsidR="000E0696">
        <w:rPr>
          <w:rFonts w:ascii="Times New Roman" w:hAnsi="Times New Roman"/>
          <w:sz w:val="28"/>
          <w:szCs w:val="28"/>
        </w:rPr>
        <w:t xml:space="preserve"> по поручению председателя К</w:t>
      </w:r>
      <w:r w:rsidR="003D21E4">
        <w:rPr>
          <w:rFonts w:ascii="Times New Roman" w:hAnsi="Times New Roman"/>
          <w:sz w:val="28"/>
          <w:szCs w:val="28"/>
        </w:rPr>
        <w:t>омиссии организую</w:t>
      </w:r>
      <w:r w:rsidR="006637FD" w:rsidRPr="006637FD">
        <w:rPr>
          <w:rFonts w:ascii="Times New Roman" w:hAnsi="Times New Roman"/>
          <w:sz w:val="28"/>
          <w:szCs w:val="28"/>
        </w:rPr>
        <w:t>т перспективное и оперативное планирование рабо</w:t>
      </w:r>
      <w:r w:rsidR="000E0696">
        <w:rPr>
          <w:rFonts w:ascii="Times New Roman" w:hAnsi="Times New Roman"/>
          <w:sz w:val="28"/>
          <w:szCs w:val="28"/>
        </w:rPr>
        <w:t>ты К</w:t>
      </w:r>
      <w:r w:rsidR="006637FD" w:rsidRPr="006637FD">
        <w:rPr>
          <w:rFonts w:ascii="Times New Roman" w:hAnsi="Times New Roman"/>
          <w:sz w:val="28"/>
          <w:szCs w:val="28"/>
        </w:rPr>
        <w:t>омиссии;</w:t>
      </w:r>
    </w:p>
    <w:p w:rsidR="00A45C7B" w:rsidRPr="00A45C7B" w:rsidRDefault="00A45C7B" w:rsidP="00A45C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г) </w:t>
      </w:r>
      <w:r w:rsidR="00C67DF2">
        <w:rPr>
          <w:rFonts w:ascii="Times New Roman" w:hAnsi="Times New Roman"/>
          <w:sz w:val="28"/>
          <w:szCs w:val="28"/>
        </w:rPr>
        <w:t>обеспечиваю</w:t>
      </w:r>
      <w:r w:rsidRPr="00A45C7B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A45C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5C7B">
        <w:rPr>
          <w:rFonts w:ascii="Times New Roman" w:hAnsi="Times New Roman"/>
          <w:sz w:val="28"/>
          <w:szCs w:val="28"/>
        </w:rPr>
        <w:t xml:space="preserve"> своевременной подготовкой материалов</w:t>
      </w:r>
      <w:r>
        <w:rPr>
          <w:rFonts w:ascii="Times New Roman" w:hAnsi="Times New Roman"/>
          <w:sz w:val="28"/>
          <w:szCs w:val="28"/>
        </w:rPr>
        <w:t xml:space="preserve"> для рассмотрения на заседании К</w:t>
      </w:r>
      <w:r w:rsidR="00115F71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A45C7B" w:rsidP="00A45C7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0E069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D21E4">
        <w:rPr>
          <w:rFonts w:ascii="Times New Roman" w:eastAsia="Times New Roman" w:hAnsi="Times New Roman"/>
          <w:sz w:val="28"/>
          <w:szCs w:val="28"/>
          <w:lang w:eastAsia="ru-RU"/>
        </w:rPr>
        <w:t>веду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т прием граждан.</w:t>
      </w:r>
    </w:p>
    <w:p w:rsidR="006637FD" w:rsidRPr="00873654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54">
        <w:rPr>
          <w:rFonts w:ascii="Times New Roman" w:hAnsi="Times New Roman"/>
          <w:sz w:val="28"/>
          <w:szCs w:val="28"/>
        </w:rPr>
        <w:t xml:space="preserve"> </w:t>
      </w:r>
      <w:r w:rsidR="004B33F5">
        <w:rPr>
          <w:rFonts w:ascii="Times New Roman" w:hAnsi="Times New Roman"/>
          <w:sz w:val="28"/>
          <w:szCs w:val="28"/>
        </w:rPr>
        <w:t>3.4.</w:t>
      </w:r>
      <w:r w:rsidR="000976AE" w:rsidRPr="00873654">
        <w:rPr>
          <w:rFonts w:ascii="Times New Roman" w:hAnsi="Times New Roman"/>
          <w:sz w:val="28"/>
          <w:szCs w:val="28"/>
        </w:rPr>
        <w:t xml:space="preserve"> Ответственный секретарь К</w:t>
      </w:r>
      <w:r w:rsidRPr="00873654">
        <w:rPr>
          <w:rFonts w:ascii="Times New Roman" w:hAnsi="Times New Roman"/>
          <w:sz w:val="28"/>
          <w:szCs w:val="28"/>
        </w:rPr>
        <w:t>омиссии: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873654"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осуществляет подготовку материалов</w:t>
      </w:r>
      <w:r w:rsidR="004C7CF6">
        <w:rPr>
          <w:rFonts w:ascii="Times New Roman" w:hAnsi="Times New Roman"/>
          <w:sz w:val="28"/>
          <w:szCs w:val="28"/>
        </w:rPr>
        <w:t xml:space="preserve"> для рассмотрения на заседании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873654"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выполняет поручения председателя</w:t>
      </w:r>
      <w:r w:rsidR="004C7CF6">
        <w:rPr>
          <w:rFonts w:ascii="Times New Roman" w:hAnsi="Times New Roman"/>
          <w:sz w:val="28"/>
          <w:szCs w:val="28"/>
        </w:rPr>
        <w:t xml:space="preserve"> Комиссии и заместителя председателя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873654">
        <w:rPr>
          <w:rFonts w:ascii="Times New Roman" w:hAnsi="Times New Roman"/>
          <w:sz w:val="28"/>
          <w:szCs w:val="28"/>
        </w:rPr>
        <w:t xml:space="preserve">в) </w:t>
      </w:r>
      <w:r w:rsidRPr="006637FD">
        <w:rPr>
          <w:rFonts w:ascii="Times New Roman" w:hAnsi="Times New Roman"/>
          <w:sz w:val="28"/>
          <w:szCs w:val="28"/>
        </w:rPr>
        <w:t>отвечает за ведение делопроизвод</w:t>
      </w:r>
      <w:r w:rsidR="004C7CF6">
        <w:rPr>
          <w:rFonts w:ascii="Times New Roman" w:hAnsi="Times New Roman"/>
          <w:sz w:val="28"/>
          <w:szCs w:val="28"/>
        </w:rPr>
        <w:t>ства К</w:t>
      </w:r>
      <w:r w:rsidRPr="006637FD">
        <w:rPr>
          <w:rFonts w:ascii="Times New Roman" w:hAnsi="Times New Roman"/>
          <w:sz w:val="28"/>
          <w:szCs w:val="28"/>
        </w:rPr>
        <w:t xml:space="preserve">омиссии; 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873654">
        <w:rPr>
          <w:rFonts w:ascii="Times New Roman" w:hAnsi="Times New Roman"/>
          <w:sz w:val="28"/>
          <w:szCs w:val="28"/>
        </w:rPr>
        <w:t xml:space="preserve">г) </w:t>
      </w:r>
      <w:r w:rsidRPr="006637FD">
        <w:rPr>
          <w:rFonts w:ascii="Times New Roman" w:hAnsi="Times New Roman"/>
          <w:sz w:val="28"/>
          <w:szCs w:val="28"/>
        </w:rPr>
        <w:t xml:space="preserve">своевременно, не позднее, чем </w:t>
      </w:r>
      <w:r w:rsidR="004C7CF6">
        <w:rPr>
          <w:rFonts w:ascii="Times New Roman" w:hAnsi="Times New Roman"/>
          <w:sz w:val="28"/>
          <w:szCs w:val="28"/>
        </w:rPr>
        <w:t>за пять дней</w:t>
      </w:r>
      <w:r w:rsidR="003D21E4">
        <w:rPr>
          <w:rFonts w:ascii="Times New Roman" w:hAnsi="Times New Roman"/>
          <w:sz w:val="28"/>
          <w:szCs w:val="28"/>
        </w:rPr>
        <w:t xml:space="preserve"> до предстоящего заседания Комиссии</w:t>
      </w:r>
      <w:r w:rsidR="004C7CF6">
        <w:rPr>
          <w:rFonts w:ascii="Times New Roman" w:hAnsi="Times New Roman"/>
          <w:sz w:val="28"/>
          <w:szCs w:val="28"/>
        </w:rPr>
        <w:t>, оповещает членов К</w:t>
      </w:r>
      <w:r w:rsidRPr="006637FD">
        <w:rPr>
          <w:rFonts w:ascii="Times New Roman" w:hAnsi="Times New Roman"/>
          <w:sz w:val="28"/>
          <w:szCs w:val="28"/>
        </w:rPr>
        <w:t xml:space="preserve">омиссии </w:t>
      </w:r>
      <w:r w:rsidR="004C7CF6">
        <w:rPr>
          <w:rFonts w:ascii="Times New Roman" w:hAnsi="Times New Roman"/>
          <w:sz w:val="28"/>
          <w:szCs w:val="28"/>
        </w:rPr>
        <w:t>и лиц, участвующих в заседании К</w:t>
      </w:r>
      <w:r w:rsidRPr="006637FD">
        <w:rPr>
          <w:rFonts w:ascii="Times New Roman" w:hAnsi="Times New Roman"/>
          <w:sz w:val="28"/>
          <w:szCs w:val="28"/>
        </w:rPr>
        <w:t>омиссии, о времени и месте заседания, проверяет их явку, знакомит с материалами по вопрос</w:t>
      </w:r>
      <w:r w:rsidR="004C7CF6">
        <w:rPr>
          <w:rFonts w:ascii="Times New Roman" w:hAnsi="Times New Roman"/>
          <w:sz w:val="28"/>
          <w:szCs w:val="28"/>
        </w:rPr>
        <w:t>ам, вынесенным на рассмотрение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873654">
        <w:rPr>
          <w:rFonts w:ascii="Times New Roman" w:hAnsi="Times New Roman"/>
          <w:sz w:val="28"/>
          <w:szCs w:val="28"/>
        </w:rPr>
        <w:t xml:space="preserve">д) </w:t>
      </w:r>
      <w:r w:rsidRPr="006637FD">
        <w:rPr>
          <w:rFonts w:ascii="Times New Roman" w:hAnsi="Times New Roman"/>
          <w:sz w:val="28"/>
          <w:szCs w:val="28"/>
        </w:rPr>
        <w:t>осуществляет подготовку и оформление проек</w:t>
      </w:r>
      <w:r w:rsidR="004C7CF6">
        <w:rPr>
          <w:rFonts w:ascii="Times New Roman" w:hAnsi="Times New Roman"/>
          <w:sz w:val="28"/>
          <w:szCs w:val="28"/>
        </w:rPr>
        <w:t>тов постановлений, принимаемых К</w:t>
      </w:r>
      <w:r w:rsidRPr="006637FD">
        <w:rPr>
          <w:rFonts w:ascii="Times New Roman" w:hAnsi="Times New Roman"/>
          <w:sz w:val="28"/>
          <w:szCs w:val="28"/>
        </w:rPr>
        <w:t>омиссией по результатам рассмотрения соответствующего вопроса на заседании</w:t>
      </w:r>
      <w:r w:rsidR="004C7CF6">
        <w:rPr>
          <w:rFonts w:ascii="Times New Roman" w:hAnsi="Times New Roman"/>
          <w:sz w:val="28"/>
          <w:szCs w:val="28"/>
        </w:rPr>
        <w:t xml:space="preserve"> Комиссии</w:t>
      </w:r>
      <w:r w:rsidRPr="006637FD">
        <w:rPr>
          <w:rFonts w:ascii="Times New Roman" w:hAnsi="Times New Roman"/>
          <w:sz w:val="28"/>
          <w:szCs w:val="28"/>
        </w:rPr>
        <w:t>;</w:t>
      </w:r>
    </w:p>
    <w:p w:rsidR="006637FD" w:rsidRPr="006637FD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637FD" w:rsidRPr="006637FD">
        <w:rPr>
          <w:rFonts w:ascii="Times New Roman" w:hAnsi="Times New Roman"/>
          <w:sz w:val="28"/>
          <w:szCs w:val="28"/>
        </w:rPr>
        <w:t>обеспечивае</w:t>
      </w:r>
      <w:r w:rsidR="004C7CF6">
        <w:rPr>
          <w:rFonts w:ascii="Times New Roman" w:hAnsi="Times New Roman"/>
          <w:sz w:val="28"/>
          <w:szCs w:val="28"/>
        </w:rPr>
        <w:t>т вручение копий постановлений К</w:t>
      </w:r>
      <w:r w:rsidR="006637FD"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6637FD" w:rsidRPr="006637FD">
        <w:rPr>
          <w:rFonts w:ascii="Times New Roman" w:hAnsi="Times New Roman"/>
          <w:sz w:val="28"/>
          <w:szCs w:val="28"/>
        </w:rPr>
        <w:t>ведет личный прием граждан;</w:t>
      </w:r>
    </w:p>
    <w:p w:rsidR="006637FD" w:rsidRPr="006637FD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6637FD" w:rsidRPr="006637FD">
        <w:rPr>
          <w:rFonts w:ascii="Times New Roman" w:hAnsi="Times New Roman"/>
          <w:sz w:val="28"/>
          <w:szCs w:val="28"/>
        </w:rPr>
        <w:t xml:space="preserve">ведет и </w:t>
      </w:r>
      <w:r w:rsidR="006637FD" w:rsidRPr="008656A9">
        <w:rPr>
          <w:rFonts w:ascii="Times New Roman" w:hAnsi="Times New Roman"/>
          <w:sz w:val="28"/>
          <w:szCs w:val="28"/>
        </w:rPr>
        <w:t xml:space="preserve">подписывает </w:t>
      </w:r>
      <w:r w:rsidR="006637FD" w:rsidRPr="006637FD">
        <w:rPr>
          <w:rFonts w:ascii="Times New Roman" w:hAnsi="Times New Roman"/>
          <w:sz w:val="28"/>
          <w:szCs w:val="28"/>
        </w:rPr>
        <w:t>протокол зас</w:t>
      </w:r>
      <w:r w:rsidR="004C7CF6">
        <w:rPr>
          <w:rFonts w:ascii="Times New Roman" w:hAnsi="Times New Roman"/>
          <w:sz w:val="28"/>
          <w:szCs w:val="28"/>
        </w:rPr>
        <w:t>едания К</w:t>
      </w:r>
      <w:r w:rsidR="006637FD"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6637FD" w:rsidRPr="006637FD">
        <w:rPr>
          <w:rFonts w:ascii="Times New Roman" w:hAnsi="Times New Roman"/>
          <w:sz w:val="28"/>
          <w:szCs w:val="28"/>
        </w:rPr>
        <w:t>формирует банк данных несовершеннолетних и семей</w:t>
      </w:r>
      <w:r w:rsidR="004C7CF6">
        <w:rPr>
          <w:rFonts w:ascii="Times New Roman" w:hAnsi="Times New Roman"/>
          <w:sz w:val="28"/>
          <w:szCs w:val="28"/>
        </w:rPr>
        <w:t>,</w:t>
      </w:r>
      <w:r w:rsidR="006637FD" w:rsidRPr="006637FD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положении;</w:t>
      </w:r>
    </w:p>
    <w:p w:rsidR="006637FD" w:rsidRPr="006637FD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6637FD" w:rsidRPr="006637FD">
        <w:rPr>
          <w:rFonts w:ascii="Times New Roman" w:hAnsi="Times New Roman"/>
          <w:sz w:val="28"/>
          <w:szCs w:val="28"/>
        </w:rPr>
        <w:t>проводит индивидуальную профилактическую работу с несовершеннолетними</w:t>
      </w:r>
      <w:r w:rsidR="003D21E4">
        <w:rPr>
          <w:rFonts w:ascii="Times New Roman" w:hAnsi="Times New Roman"/>
          <w:sz w:val="28"/>
          <w:szCs w:val="28"/>
        </w:rPr>
        <w:t>, казанными в п.п. «т»</w:t>
      </w:r>
      <w:r w:rsidR="003507C7">
        <w:rPr>
          <w:rFonts w:ascii="Times New Roman" w:hAnsi="Times New Roman"/>
          <w:sz w:val="28"/>
          <w:szCs w:val="28"/>
        </w:rPr>
        <w:t xml:space="preserve"> п. 3.1 настоящего Положения</w:t>
      </w:r>
      <w:r w:rsidR="004C7CF6">
        <w:rPr>
          <w:rFonts w:ascii="Times New Roman" w:hAnsi="Times New Roman"/>
          <w:sz w:val="28"/>
          <w:szCs w:val="28"/>
        </w:rPr>
        <w:t>;</w:t>
      </w:r>
    </w:p>
    <w:p w:rsidR="006637FD" w:rsidRDefault="00873654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D432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637FD" w:rsidRPr="00D432B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="006637FD" w:rsidRPr="00D432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637FD" w:rsidRPr="00D432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постановлений, принятием мер по представ</w:t>
      </w:r>
      <w:r w:rsidR="004C7CF6" w:rsidRPr="00D432B3">
        <w:rPr>
          <w:rFonts w:ascii="Times New Roman" w:eastAsia="Times New Roman" w:hAnsi="Times New Roman"/>
          <w:sz w:val="28"/>
          <w:szCs w:val="28"/>
          <w:lang w:eastAsia="ru-RU"/>
        </w:rPr>
        <w:t>лениям К</w:t>
      </w:r>
      <w:r w:rsidR="006637FD" w:rsidRPr="00D432B3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3507C7" w:rsidRPr="00D4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07C7" w:rsidRPr="006637FD" w:rsidRDefault="003507C7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м) выполняет иные поручения председателя Комиссии и </w:t>
      </w:r>
      <w:r w:rsidRPr="00D432B3">
        <w:rPr>
          <w:rFonts w:ascii="Times New Roman" w:eastAsia="Times New Roman" w:hAnsi="Times New Roman"/>
          <w:sz w:val="28"/>
          <w:szCs w:val="28"/>
          <w:lang w:eastAsia="ru-RU"/>
        </w:rPr>
        <w:t>заместителей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Комиссии.</w:t>
      </w:r>
    </w:p>
    <w:p w:rsidR="006637FD" w:rsidRPr="006637FD" w:rsidRDefault="004B33F5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  <w:t>Члены К</w:t>
      </w:r>
      <w:r w:rsidR="006637FD" w:rsidRPr="006637FD">
        <w:rPr>
          <w:rFonts w:ascii="Times New Roman" w:hAnsi="Times New Roman"/>
          <w:sz w:val="28"/>
          <w:szCs w:val="28"/>
        </w:rPr>
        <w:t xml:space="preserve">омиссии обладают равными правами при рассмотрении и обсуждении вопросов (дел), отнесенных к компетенции </w:t>
      </w:r>
      <w:r>
        <w:rPr>
          <w:rFonts w:ascii="Times New Roman" w:hAnsi="Times New Roman"/>
          <w:sz w:val="28"/>
          <w:szCs w:val="28"/>
        </w:rPr>
        <w:t>К</w:t>
      </w:r>
      <w:r w:rsidR="006637FD" w:rsidRPr="006637FD">
        <w:rPr>
          <w:rFonts w:ascii="Times New Roman" w:hAnsi="Times New Roman"/>
          <w:sz w:val="28"/>
          <w:szCs w:val="28"/>
        </w:rPr>
        <w:t>омиссии, и осуществляют следующие функции: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787CB3">
        <w:rPr>
          <w:rFonts w:ascii="Times New Roman" w:hAnsi="Times New Roman"/>
          <w:sz w:val="28"/>
          <w:szCs w:val="28"/>
        </w:rPr>
        <w:t>а) участвуют в заседании К</w:t>
      </w:r>
      <w:r w:rsidRPr="006637FD">
        <w:rPr>
          <w:rFonts w:ascii="Times New Roman" w:hAnsi="Times New Roman"/>
          <w:sz w:val="28"/>
          <w:szCs w:val="28"/>
        </w:rPr>
        <w:t>омиссии и его подготовке;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787CB3"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предварительно (до заседан</w:t>
      </w:r>
      <w:r w:rsidR="00787CB3">
        <w:rPr>
          <w:rFonts w:ascii="Times New Roman" w:hAnsi="Times New Roman"/>
          <w:sz w:val="28"/>
          <w:szCs w:val="28"/>
        </w:rPr>
        <w:t>ия К</w:t>
      </w:r>
      <w:r w:rsidRPr="006637FD">
        <w:rPr>
          <w:rFonts w:ascii="Times New Roman" w:hAnsi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787CB3">
        <w:rPr>
          <w:rFonts w:ascii="Times New Roman" w:hAnsi="Times New Roman"/>
          <w:sz w:val="28"/>
          <w:szCs w:val="28"/>
        </w:rPr>
        <w:t xml:space="preserve">в) </w:t>
      </w:r>
      <w:r w:rsidRPr="006637FD">
        <w:rPr>
          <w:rFonts w:ascii="Times New Roman" w:hAnsi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787CB3">
        <w:rPr>
          <w:rFonts w:ascii="Times New Roman" w:hAnsi="Times New Roman"/>
          <w:sz w:val="28"/>
          <w:szCs w:val="28"/>
        </w:rPr>
        <w:t xml:space="preserve">г) </w:t>
      </w:r>
      <w:r w:rsidRPr="006637FD">
        <w:rPr>
          <w:rFonts w:ascii="Times New Roman" w:hAnsi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787CB3">
        <w:rPr>
          <w:rFonts w:ascii="Times New Roman" w:hAnsi="Times New Roman"/>
          <w:sz w:val="28"/>
          <w:szCs w:val="28"/>
        </w:rPr>
        <w:t xml:space="preserve">д) </w:t>
      </w:r>
      <w:r w:rsidRPr="006637FD">
        <w:rPr>
          <w:rFonts w:ascii="Times New Roman" w:hAnsi="Times New Roman"/>
          <w:sz w:val="28"/>
          <w:szCs w:val="28"/>
        </w:rPr>
        <w:t xml:space="preserve">участвуют в </w:t>
      </w:r>
      <w:r w:rsidRPr="008656A9">
        <w:rPr>
          <w:rFonts w:ascii="Times New Roman" w:hAnsi="Times New Roman"/>
          <w:sz w:val="28"/>
          <w:szCs w:val="28"/>
        </w:rPr>
        <w:t>обсужде</w:t>
      </w:r>
      <w:r w:rsidR="00787CB3" w:rsidRPr="008656A9">
        <w:rPr>
          <w:rFonts w:ascii="Times New Roman" w:hAnsi="Times New Roman"/>
          <w:sz w:val="28"/>
          <w:szCs w:val="28"/>
        </w:rPr>
        <w:t>нии постановлений</w:t>
      </w:r>
      <w:r w:rsidR="00787CB3">
        <w:rPr>
          <w:rFonts w:ascii="Times New Roman" w:hAnsi="Times New Roman"/>
          <w:sz w:val="28"/>
          <w:szCs w:val="28"/>
        </w:rPr>
        <w:t>, принимаемых К</w:t>
      </w:r>
      <w:r w:rsidRPr="006637FD">
        <w:rPr>
          <w:rFonts w:ascii="Times New Roman" w:hAnsi="Times New Roman"/>
          <w:sz w:val="28"/>
          <w:szCs w:val="28"/>
        </w:rPr>
        <w:t>омиссией по рассматриваемым вопросам (делам), и голосуют при их принятии;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787CB3">
        <w:rPr>
          <w:rFonts w:ascii="Times New Roman" w:hAnsi="Times New Roman"/>
          <w:sz w:val="28"/>
          <w:szCs w:val="28"/>
        </w:rPr>
        <w:t xml:space="preserve">е) </w:t>
      </w:r>
      <w:r w:rsidRPr="006637FD">
        <w:rPr>
          <w:rFonts w:ascii="Times New Roman" w:hAnsi="Times New Roman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8" w:history="1">
        <w:r w:rsidRPr="006637FD">
          <w:rPr>
            <w:rFonts w:ascii="Times New Roman" w:hAnsi="Times New Roman"/>
            <w:sz w:val="28"/>
            <w:szCs w:val="28"/>
          </w:rPr>
          <w:t>Кодексом</w:t>
        </w:r>
      </w:hyperlink>
      <w:r w:rsidRPr="006637F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7CB3">
        <w:rPr>
          <w:rFonts w:ascii="Times New Roman" w:hAnsi="Times New Roman"/>
          <w:sz w:val="28"/>
          <w:szCs w:val="28"/>
        </w:rPr>
        <w:t xml:space="preserve">ж) </w:t>
      </w:r>
      <w:r w:rsidRPr="006637FD">
        <w:rPr>
          <w:rFonts w:ascii="Times New Roman" w:hAnsi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</w:t>
      </w:r>
      <w:r w:rsidR="00787CB3">
        <w:rPr>
          <w:rFonts w:ascii="Times New Roman" w:hAnsi="Times New Roman"/>
          <w:sz w:val="28"/>
          <w:szCs w:val="28"/>
        </w:rPr>
        <w:t>х прав</w:t>
      </w: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787CB3">
        <w:rPr>
          <w:rFonts w:ascii="Times New Roman" w:hAnsi="Times New Roman"/>
          <w:sz w:val="28"/>
          <w:szCs w:val="28"/>
        </w:rPr>
        <w:t>в целях проверки поступивших в К</w:t>
      </w:r>
      <w:r w:rsidRPr="006637FD">
        <w:rPr>
          <w:rFonts w:ascii="Times New Roman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6637FD">
        <w:rPr>
          <w:rFonts w:ascii="Times New Roman" w:hAnsi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A1315" w:rsidRPr="003B64D1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787CB3">
        <w:rPr>
          <w:rFonts w:ascii="Times New Roman" w:hAnsi="Times New Roman"/>
          <w:sz w:val="28"/>
          <w:szCs w:val="28"/>
        </w:rPr>
        <w:t xml:space="preserve">з) </w:t>
      </w:r>
      <w:r w:rsidR="009D794A">
        <w:rPr>
          <w:rFonts w:ascii="Times New Roman" w:hAnsi="Times New Roman"/>
          <w:sz w:val="28"/>
          <w:szCs w:val="28"/>
        </w:rPr>
        <w:t xml:space="preserve">ведут учет </w:t>
      </w:r>
      <w:r w:rsidR="009D794A" w:rsidRPr="003B64D1">
        <w:rPr>
          <w:rFonts w:ascii="Times New Roman" w:hAnsi="Times New Roman"/>
          <w:sz w:val="28"/>
          <w:szCs w:val="28"/>
        </w:rPr>
        <w:t xml:space="preserve">и </w:t>
      </w:r>
      <w:r w:rsidR="008A1315" w:rsidRPr="003B64D1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профилактическую работу в отношении несовершенно</w:t>
      </w:r>
      <w:r w:rsidR="003B64D1" w:rsidRPr="003B64D1">
        <w:rPr>
          <w:rFonts w:ascii="Times New Roman" w:eastAsia="Times New Roman" w:hAnsi="Times New Roman"/>
          <w:sz w:val="28"/>
          <w:szCs w:val="28"/>
          <w:lang w:eastAsia="ru-RU"/>
        </w:rPr>
        <w:t>летних, указанных в подпункте «т</w:t>
      </w:r>
      <w:r w:rsidR="008A1315" w:rsidRPr="003B64D1">
        <w:rPr>
          <w:rFonts w:ascii="Times New Roman" w:eastAsia="Times New Roman" w:hAnsi="Times New Roman"/>
          <w:sz w:val="28"/>
          <w:szCs w:val="28"/>
          <w:lang w:eastAsia="ru-RU"/>
        </w:rPr>
        <w:t>» пункта 3.1 настоящего Положения;</w:t>
      </w:r>
    </w:p>
    <w:p w:rsidR="008A1315" w:rsidRPr="009D794A" w:rsidRDefault="008A1315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4D1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="003B64D1" w:rsidRPr="003B64D1">
        <w:rPr>
          <w:rFonts w:ascii="Times New Roman" w:eastAsia="Times New Roman" w:hAnsi="Times New Roman"/>
          <w:sz w:val="28"/>
          <w:szCs w:val="28"/>
          <w:lang w:eastAsia="ru-RU"/>
        </w:rPr>
        <w:t>веду</w:t>
      </w:r>
      <w:r w:rsidRPr="003B64D1">
        <w:rPr>
          <w:rFonts w:ascii="Times New Roman" w:eastAsia="Times New Roman" w:hAnsi="Times New Roman"/>
          <w:sz w:val="28"/>
          <w:szCs w:val="28"/>
          <w:lang w:eastAsia="ru-RU"/>
        </w:rPr>
        <w:t>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637FD" w:rsidRPr="009D794A" w:rsidRDefault="008A1315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94A">
        <w:rPr>
          <w:rFonts w:ascii="Times New Roman" w:hAnsi="Times New Roman"/>
          <w:sz w:val="28"/>
          <w:szCs w:val="28"/>
        </w:rPr>
        <w:t xml:space="preserve">к) </w:t>
      </w:r>
      <w:r w:rsidR="006637FD" w:rsidRPr="009D794A">
        <w:rPr>
          <w:rFonts w:ascii="Times New Roman" w:hAnsi="Times New Roman"/>
          <w:sz w:val="28"/>
          <w:szCs w:val="28"/>
        </w:rPr>
        <w:t>вы</w:t>
      </w:r>
      <w:r w:rsidR="00787CB3" w:rsidRPr="009D794A">
        <w:rPr>
          <w:rFonts w:ascii="Times New Roman" w:hAnsi="Times New Roman"/>
          <w:sz w:val="28"/>
          <w:szCs w:val="28"/>
        </w:rPr>
        <w:t>полняют поручения председателя К</w:t>
      </w:r>
      <w:r w:rsidR="006637FD" w:rsidRPr="009D794A">
        <w:rPr>
          <w:rFonts w:ascii="Times New Roman" w:hAnsi="Times New Roman"/>
          <w:sz w:val="28"/>
          <w:szCs w:val="28"/>
        </w:rPr>
        <w:t>омиссии.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7FD" w:rsidRPr="006637FD" w:rsidRDefault="005C7A48" w:rsidP="0090373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К</w:t>
      </w:r>
      <w:r w:rsidR="006637FD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:rsidR="006637FD" w:rsidRPr="006637FD" w:rsidRDefault="006637FD" w:rsidP="00903733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Комиссия в пределах своей компетенции имеет право: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а) запрашивать от органов местного самоуправления, организаций независимо от организационно-правовых форм и форм собственности необходимые для работы сведения;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б)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в) привлекать для участия в работе представителей органов местного самоуправления, организаций независимо от организационно-правовых форм и форм собственности и других заинтересованных лиц;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г) вносить представления в органы местного самоуправления,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д)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 и непринятия мер по выполнению представлений комиссии;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е) применять меры воздействия в отношении несовершеннолетних, их родителей или иных законных представителей в случае совершения противоправного деяния;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ж) применять меры воздействия к родителям (законным представителям) несовершеннолетнего, иным лицам за нарушение его прав и охраняемых законом интересов;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з) готовить совместно с соответствующими органами или </w:t>
      </w:r>
      <w:proofErr w:type="gramStart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учреждениями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досрочным прекращением содержания либо продлением срока пребывания несовершеннолетних в указанных учреждениях, а также с переводом несовершеннолетних в другие специальные учебно-воспитательные учреждения закрытого типа.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по поручению комиссии имеют право в установленном порядке беспрепятственно посещать учреждения и органы системы профилактики безнадзорности и правонарушений несовершеннолетних для проверки условий содержания, воспитания и обучения несовершеннолетних.</w:t>
      </w:r>
    </w:p>
    <w:p w:rsidR="006637FD" w:rsidRPr="006637FD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6637FD" w:rsidRPr="006637FD" w:rsidRDefault="006637FD" w:rsidP="00903733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рассмотрения материалов в отношении</w:t>
      </w:r>
    </w:p>
    <w:p w:rsidR="006637FD" w:rsidRPr="006637FD" w:rsidRDefault="006637FD" w:rsidP="00903733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несовершеннолетнего, его родителей или иных законных</w:t>
      </w:r>
    </w:p>
    <w:p w:rsidR="006637FD" w:rsidRPr="006637FD" w:rsidRDefault="006637FD" w:rsidP="00903733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представителей, сроки рассмотрения и решения, принимаемые</w:t>
      </w:r>
    </w:p>
    <w:p w:rsidR="006637FD" w:rsidRPr="006637FD" w:rsidRDefault="006637FD" w:rsidP="00903733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рассмотрения</w:t>
      </w:r>
    </w:p>
    <w:p w:rsidR="006637FD" w:rsidRPr="006637FD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рассматривает материалы (кроме дел об административных правонарушениях) в отношении несовершеннолетнего, его родителей или иных законных представителей:</w:t>
      </w:r>
    </w:p>
    <w:p w:rsidR="006637FD" w:rsidRPr="006637FD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по заявлению несовершеннолетнего, его родителей или иных законных представителей;</w:t>
      </w:r>
    </w:p>
    <w:p w:rsidR="006637FD" w:rsidRPr="006637FD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по собственной инициативе;</w:t>
      </w:r>
    </w:p>
    <w:p w:rsidR="006637FD" w:rsidRPr="006637FD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органов и учреждений системы профилактики безнадзорности и правонарушений несовершеннолетних, а также по обращениям иных органов и организаций независимо от их организационно-правовой формы;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0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постановлениям органов внутренних дел или следственного комитета,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:rsidR="00754021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0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прекращенным уголовным делам в отношении несовершеннолетних, не подлежащих уголовной ответственности, или об отказе в возбуждении уголовного дела в отношении указанной категории нес</w:t>
      </w:r>
      <w:r w:rsidR="00754021">
        <w:rPr>
          <w:rFonts w:ascii="Times New Roman" w:eastAsia="Times New Roman" w:hAnsi="Times New Roman"/>
          <w:sz w:val="28"/>
          <w:szCs w:val="28"/>
          <w:lang w:eastAsia="ru-RU"/>
        </w:rPr>
        <w:t>овершеннолетних;</w:t>
      </w:r>
    </w:p>
    <w:p w:rsidR="006637FD" w:rsidRPr="006637FD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переданные в порядке, предусмотренном Кодексом Российской Федерации об административных правонарушениях.</w:t>
      </w:r>
      <w:proofErr w:type="gramEnd"/>
    </w:p>
    <w:p w:rsidR="006637FD" w:rsidRPr="006637FD" w:rsidRDefault="00754021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На заседании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необходимо присутствие несовершеннолетнего, в отношении которого рассматриваются материалы, его родителей (законных представителей), а в необходимых случаях</w:t>
      </w:r>
      <w:r w:rsidR="00724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- педаг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ога и других лиц по усмотрению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Материалы в отношении несовершеннолетнего, его родителей (законных представителей) могут быть рассмотрены в их отсутствие лишь в случаях, если имеются данные о надлежащем извещении лица о месте и времени рассмотрения дела</w:t>
      </w:r>
      <w:r w:rsidR="007247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если от лица не поступило ходатайство об отложении рассмотрения дела</w:t>
      </w:r>
      <w:r w:rsidR="007247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если таковое ходатайство оставлено без удовлетворения.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ходе рассмотрения материалов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обязана выявлять причины и условия, способствовавшие совершению правонарушений несовершеннолетним, и принимать меры к их устранению.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При рассмотрении материалов, связанных с нарушением прав и охраняемых законом </w:t>
      </w:r>
      <w:r w:rsidR="00724790">
        <w:rPr>
          <w:rFonts w:ascii="Times New Roman" w:eastAsia="Times New Roman" w:hAnsi="Times New Roman"/>
          <w:sz w:val="28"/>
          <w:szCs w:val="28"/>
          <w:lang w:eastAsia="ru-RU"/>
        </w:rPr>
        <w:t>интересов несовершеннолетнего,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обязана всесторонне изучить обстоятельства дела, выяснить причины указанных нарушений и принять меры, обеспечивающие защиту прав и законных интересов несовершеннолетнего.</w:t>
      </w:r>
    </w:p>
    <w:p w:rsidR="006637FD" w:rsidRPr="006637FD" w:rsidRDefault="00724790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5.5</w:t>
      </w:r>
      <w:r w:rsidR="006637FD" w:rsidRPr="006637FD">
        <w:rPr>
          <w:rFonts w:ascii="Times New Roman" w:hAnsi="Times New Roman"/>
          <w:sz w:val="28"/>
          <w:szCs w:val="28"/>
        </w:rPr>
        <w:t>.</w:t>
      </w:r>
      <w:r w:rsidR="006637FD" w:rsidRPr="006637F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Поступившие в К</w:t>
      </w:r>
      <w:r w:rsidR="006637FD" w:rsidRPr="006637FD">
        <w:rPr>
          <w:rFonts w:ascii="Times New Roman" w:hAnsi="Times New Roman"/>
          <w:sz w:val="28"/>
          <w:szCs w:val="28"/>
        </w:rPr>
        <w:t xml:space="preserve">омиссию материалы прекращенного уголовного дела или материалы об отказе в возбуждении уголовного дела в отношении несовершеннолетних, не подлежащих уголовной ответственности, должны быть рассмотрены в срок, установленный Федеральным </w:t>
      </w:r>
      <w:hyperlink r:id="rId9" w:history="1">
        <w:r w:rsidR="006637FD" w:rsidRPr="006637FD">
          <w:rPr>
            <w:rFonts w:ascii="Times New Roman" w:hAnsi="Times New Roman"/>
            <w:sz w:val="28"/>
            <w:szCs w:val="28"/>
          </w:rPr>
          <w:t>законом</w:t>
        </w:r>
      </w:hyperlink>
      <w:r w:rsidR="006637FD" w:rsidRPr="006637FD">
        <w:rPr>
          <w:rFonts w:ascii="Times New Roman" w:hAnsi="Times New Roman"/>
          <w:sz w:val="28"/>
          <w:szCs w:val="28"/>
        </w:rPr>
        <w:t xml:space="preserve"> от 24.06.</w:t>
      </w:r>
      <w:r>
        <w:rPr>
          <w:rFonts w:ascii="Times New Roman" w:hAnsi="Times New Roman"/>
          <w:sz w:val="28"/>
          <w:szCs w:val="28"/>
        </w:rPr>
        <w:t>19</w:t>
      </w:r>
      <w:r w:rsidR="006637FD" w:rsidRPr="006637FD">
        <w:rPr>
          <w:rFonts w:ascii="Times New Roman" w:hAnsi="Times New Roman"/>
          <w:sz w:val="28"/>
          <w:szCs w:val="28"/>
        </w:rPr>
        <w:t xml:space="preserve">99 № 120-ФЗ «Об основах системы профилактики безнадзорности и правонарушений несовершеннолетних». 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Поступившие в К</w:t>
      </w:r>
      <w:r w:rsidR="006637FD" w:rsidRPr="006637FD">
        <w:rPr>
          <w:rFonts w:ascii="Times New Roman" w:hAnsi="Times New Roman"/>
          <w:sz w:val="28"/>
          <w:szCs w:val="28"/>
        </w:rPr>
        <w:t xml:space="preserve">омиссию материалы по делам об административных правонарушениях должны быть рассмотрены в сроки, установленные </w:t>
      </w:r>
      <w:hyperlink r:id="rId10" w:history="1">
        <w:r w:rsidR="006637FD" w:rsidRPr="006637FD">
          <w:rPr>
            <w:rFonts w:ascii="Times New Roman" w:hAnsi="Times New Roman"/>
            <w:sz w:val="28"/>
            <w:szCs w:val="28"/>
          </w:rPr>
          <w:t>Кодексом</w:t>
        </w:r>
      </w:hyperlink>
      <w:r w:rsidR="006637FD" w:rsidRPr="006637F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Иные поступившие в К</w:t>
      </w:r>
      <w:r w:rsidR="006637FD" w:rsidRPr="006637FD">
        <w:rPr>
          <w:rFonts w:ascii="Times New Roman" w:hAnsi="Times New Roman"/>
          <w:sz w:val="28"/>
          <w:szCs w:val="28"/>
        </w:rPr>
        <w:t>омиссию материалы должны быть рассмотрены в течение пятнадцати дней со дня их поступления. Срок рассмотрения может быть продлен не более чем на один месяц по</w:t>
      </w:r>
      <w:r>
        <w:rPr>
          <w:rFonts w:ascii="Times New Roman" w:hAnsi="Times New Roman"/>
          <w:sz w:val="28"/>
          <w:szCs w:val="28"/>
        </w:rPr>
        <w:t xml:space="preserve"> мотивированному постановлению К</w:t>
      </w:r>
      <w:r w:rsidR="006637FD" w:rsidRPr="006637FD">
        <w:rPr>
          <w:rFonts w:ascii="Times New Roman" w:hAnsi="Times New Roman"/>
          <w:sz w:val="28"/>
          <w:szCs w:val="28"/>
        </w:rPr>
        <w:t>омиссии в случае уклонения несовершеннолетнего и (или) его родителей (законных предст</w:t>
      </w:r>
      <w:r>
        <w:rPr>
          <w:rFonts w:ascii="Times New Roman" w:hAnsi="Times New Roman"/>
          <w:sz w:val="28"/>
          <w:szCs w:val="28"/>
        </w:rPr>
        <w:t>авителей) от явки на заседание К</w:t>
      </w:r>
      <w:r w:rsidR="006637FD" w:rsidRPr="006637FD">
        <w:rPr>
          <w:rFonts w:ascii="Times New Roman" w:hAnsi="Times New Roman"/>
          <w:sz w:val="28"/>
          <w:szCs w:val="28"/>
        </w:rPr>
        <w:t>омиссии, если дело не может быть рассмотрено без их присутствия.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после всестороннего рассмотрения обстоятельств дела принимает одно из следующих решений: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применить меры воздействия, предусмотренные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прекратить дело (при наличии обстоятельств, предусмотренных Кодексом Российской Федерации об административных правонарушениях);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отложить рассмотрение дела и провести дополнительную проверку;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передать дело в органы прокуратуры, суд, другие органы по подведомственности.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В случае освобождения несовершеннолетнего от административной ответственности при малозначительности совершенного им ад</w:t>
      </w:r>
      <w:r w:rsidR="00724790">
        <w:rPr>
          <w:rFonts w:ascii="Times New Roman" w:eastAsia="Times New Roman" w:hAnsi="Times New Roman"/>
          <w:sz w:val="28"/>
          <w:szCs w:val="28"/>
          <w:lang w:eastAsia="ru-RU"/>
        </w:rPr>
        <w:t>министративного правонарушения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может принять решение о применении к нему мер воздействия, предусмотренных действующим законодательством</w:t>
      </w:r>
      <w:r w:rsidR="0072479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Решения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принимаются путем открытого голосования простым большинством голосов прис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утствующих на заседании членов Комиссии. Никто из членов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не может воздержаться при голосовании.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дседательствующий на заседании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голосует последним. При равном количестве голосов голос председателя является решающим.</w:t>
      </w:r>
    </w:p>
    <w:p w:rsidR="006637FD" w:rsidRPr="006637FD" w:rsidRDefault="0072479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оформляются постановлениями, подписываются председательствующим на 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секретарем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являются обязательными для исполнения.</w:t>
      </w:r>
    </w:p>
    <w:p w:rsidR="006637FD" w:rsidRPr="006637FD" w:rsidRDefault="006637FD" w:rsidP="00903733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6637FD" w:rsidRDefault="006637FD" w:rsidP="00903733">
      <w:pPr>
        <w:tabs>
          <w:tab w:val="left" w:pos="2268"/>
        </w:tabs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7C2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Меры воздействия, применяемые К</w:t>
      </w: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омиссией</w:t>
      </w:r>
    </w:p>
    <w:p w:rsidR="006637FD" w:rsidRPr="006637FD" w:rsidRDefault="006637FD" w:rsidP="00903733">
      <w:pPr>
        <w:tabs>
          <w:tab w:val="left" w:pos="2268"/>
        </w:tabs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к несовершеннолетним, родителям (законным представителям)</w:t>
      </w:r>
    </w:p>
    <w:p w:rsidR="006637FD" w:rsidRPr="006637FD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6.1. По результатам рассмотрения материалов (дела) в</w:t>
      </w:r>
      <w:r w:rsidR="007C2F2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несовершеннолетнего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с учетом личности и поведения несовершеннолетнего, мотивов, характера и тяжести совершенного деяния может применить следующие меры воздействия:</w:t>
      </w:r>
    </w:p>
    <w:p w:rsidR="006637FD" w:rsidRPr="006637FD" w:rsidRDefault="007C2F2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объявить замечание;</w:t>
      </w:r>
    </w:p>
    <w:p w:rsidR="006637FD" w:rsidRPr="006637FD" w:rsidRDefault="007C2F2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вынести предупреждение;</w:t>
      </w:r>
    </w:p>
    <w:p w:rsidR="006637FD" w:rsidRPr="006637FD" w:rsidRDefault="007C2F20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объявить выговор или строгий выговор;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обязать принести публично или в иной форме извинение потерпевшему;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направить несовершеннолетнего, нуждающегося в специальном педагогическом подходе, достигшего восьмилетнего возраста, с согласия его родителей (законных представителей), а несовершеннолетнего, достигшего четырнадцатилетнего возраста, - с его согласия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специальное учебно-воспитательное учреждение открытого типа при отсутствии медицинских противопоказаний;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передать несовершеннолетнего под надзор родителей (законных представителей) в целях обеспечения его надлежащего поведения;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подвергнуть административному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наказанию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предусмотренных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в органы опеки и попечительства с просьбой о ходатайстве перед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судом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ходатайствовать перед судом о помещении несовершеннолетнего в специальное учебно-воспитательное учреждение закрытого типа в соответствии с Федеральным законом от 24.06.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99 № 120-ФЗ «Об основах системы профилактики безнадзорности и правонарушений несовершеннолетних».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вынесении постановления о применении меры воздействия к несовершеннолетнему за совершение правонарушения </w:t>
      </w:r>
      <w:r w:rsidR="005C4A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решает вопрос о целесообразности проведения с ним профилактической работы службами, осуществляющими профилактику правонарушений и преступлений. 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6.2. К родителям или иным законным представителям несовершеннолетних, не выполняющим обязанности по содержанию, воспитанию и обучению несовершеннолетних</w:t>
      </w:r>
      <w:r w:rsidR="005C4A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отрицательно влияющим на и</w:t>
      </w:r>
      <w:r w:rsidR="005C4AD6">
        <w:rPr>
          <w:rFonts w:ascii="Times New Roman" w:eastAsia="Times New Roman" w:hAnsi="Times New Roman"/>
          <w:sz w:val="28"/>
          <w:szCs w:val="28"/>
          <w:lang w:eastAsia="ru-RU"/>
        </w:rPr>
        <w:t>х поведение,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может применить следующие меры воздействия: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вынести общественное порицание;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предложить возместить материальный вред, причиненный несовершеннолетним;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обратиться с ходатайством в орган опеки и попечительства о немедленном отобрании несовершеннолетнего у родителей (законных представителей),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приемную семью при непосредственной угрозе жизни или здоровью несовершеннолетнего;</w:t>
      </w:r>
      <w:proofErr w:type="gramEnd"/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обратиться в суд с заявлением об ограничении или лишении родительских прав;</w:t>
      </w:r>
    </w:p>
    <w:p w:rsidR="006637FD" w:rsidRPr="006637FD" w:rsidRDefault="005C4AD6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подвергнуть административному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наказанию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предусмотренных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37FD" w:rsidRPr="006637FD" w:rsidRDefault="006637FD" w:rsidP="00903733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9C6467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проведения заседаний К</w:t>
      </w: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омиссии, порядок</w:t>
      </w:r>
    </w:p>
    <w:p w:rsidR="006637FD" w:rsidRPr="006637FD" w:rsidRDefault="006637FD" w:rsidP="00903733">
      <w:pPr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вынесения решений и их исполнения</w:t>
      </w:r>
    </w:p>
    <w:p w:rsidR="006637FD" w:rsidRPr="006637FD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C6467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заседании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ее председатель либо по его пору</w:t>
      </w:r>
      <w:r w:rsidR="009C6467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чению </w:t>
      </w:r>
      <w:r w:rsidR="00903733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</w:t>
      </w:r>
      <w:r w:rsidR="009C6467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90373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C64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6637FD" w:rsidRDefault="009C6467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деяние; материалы об административном правонарушении несовершеннолетнего, не достигшего возраста, с которого наступает административная ответственность; материалы органа, осуществляющего управление в сфере образования, об исключении и переводе несовершеннолетнего, не получившего основного общего образования, достигшего возраста пятнадцати лет, из образовател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учреждения муниципальная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рассматривает в присутствии несовершеннолетнего, его родителей (законных представителей). </w:t>
      </w:r>
    </w:p>
    <w:p w:rsidR="006637FD" w:rsidRPr="006637FD" w:rsidRDefault="009C6467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 Другие материалы в отношении несовершеннолетнего, его родит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елей (законных представителей)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может рассмотреть в их отсутствие при условии, что ходатайство об отложении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этих материалов в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омиссию не поступало.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Защитник или представитель несовершеннолетнего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допускается к участию в работе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с момента подготовки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заседанию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 При необходимости или по просьбе защитника или представителя может быть вызван потерпевший.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В начале заседания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председательствующий объявляет, какие материалы подлежат рассмотрению, представляет лиц, участвующих в 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ходатайства, заслушиваются выступления участвующих в заседании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лиц.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Ходатайства по существу рассматриваемых материалов могут быть заявлены несовершеннолетним, его родителями (законными представителями), защитником или представителем, специалистами, участвующими в рассмотрении материалов,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лицами, обратившимися в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омиссию с представлением в отношении несовершеннолетнего, и их законными представителями. Результаты рассмотрения заявленных ходатайств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заносятся в протокол заседания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7.7.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На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ремя исследования на заседании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обстоятельств, способных отрицательно повли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 на несовершеннолетнего,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имеет право удалить его из зала заседания, о чем делаетс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запись в протоколе заседания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>Лицо, в отношении которого ведется производство по делу об административном правонарушении, обладает правами, предусмотренными Кодексом Российской Федерации об административных правонарушениях.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Лицо, в отношении которого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 рассматриваются материалы (далее - дело), обладает правом: 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знакомиться с материалами дела; 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замечания по его содержанию; 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рассмотрении дела; 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 объяснения (в устной или письменной форме) на родном языке или языке, которым свободно владеет; 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пользоваться услугами переводчика (</w:t>
      </w:r>
      <w:proofErr w:type="spell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пользоваться юридической помощью защитника или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 момента поступления дела в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омиссию; 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обжаловать постановление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 порядке, предусмотренном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37FD" w:rsidRPr="006637FD" w:rsidRDefault="00C555CC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иными правами, предусмотренными законодательством Российской Федерации и законодательством Кемеровской области.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C555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555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рассмотрения материалов в отношении несовершеннолетнего, его родителей (законных представителей),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 — правовой формы и формы собственности, информации работодателей, отчетов о работе органов и учреждений системы профилактики </w:t>
      </w:r>
      <w:r w:rsidR="00C555CC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безнадзорности и правонарушений несовершеннолетних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 состоянии законности, информации по результатам проведенных проверок соблюдения</w:t>
      </w:r>
      <w:proofErr w:type="gramEnd"/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и законны</w:t>
      </w:r>
      <w:r w:rsidR="00C555CC">
        <w:rPr>
          <w:rFonts w:ascii="Times New Roman" w:eastAsia="Times New Roman" w:hAnsi="Times New Roman"/>
          <w:sz w:val="28"/>
          <w:szCs w:val="28"/>
          <w:lang w:eastAsia="ru-RU"/>
        </w:rPr>
        <w:t>х интересов несовершеннолетних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принимает постановление.</w:t>
      </w:r>
    </w:p>
    <w:p w:rsidR="006637FD" w:rsidRPr="006637FD" w:rsidRDefault="00C555CC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7.9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постановлении К</w:t>
      </w:r>
      <w:r w:rsidR="006637FD" w:rsidRPr="006637FD">
        <w:rPr>
          <w:rFonts w:ascii="Times New Roman" w:hAnsi="Times New Roman"/>
          <w:sz w:val="28"/>
          <w:szCs w:val="28"/>
        </w:rPr>
        <w:t>омиссии указываются: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наим</w:t>
      </w:r>
      <w:r w:rsidR="00C555CC">
        <w:rPr>
          <w:rFonts w:ascii="Times New Roman" w:hAnsi="Times New Roman"/>
          <w:sz w:val="28"/>
          <w:szCs w:val="28"/>
        </w:rPr>
        <w:t>енование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дата</w:t>
      </w:r>
      <w:r w:rsidR="00C555CC">
        <w:rPr>
          <w:rFonts w:ascii="Times New Roman" w:hAnsi="Times New Roman"/>
          <w:sz w:val="28"/>
          <w:szCs w:val="28"/>
        </w:rPr>
        <w:t xml:space="preserve"> заседания Комиссии</w:t>
      </w:r>
      <w:r w:rsidRPr="006637FD">
        <w:rPr>
          <w:rFonts w:ascii="Times New Roman" w:hAnsi="Times New Roman"/>
          <w:sz w:val="28"/>
          <w:szCs w:val="28"/>
        </w:rPr>
        <w:t>;</w:t>
      </w:r>
    </w:p>
    <w:p w:rsid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время и место проведения заседания</w:t>
      </w:r>
      <w:r w:rsidR="00C555CC">
        <w:rPr>
          <w:rFonts w:ascii="Times New Roman" w:hAnsi="Times New Roman"/>
          <w:sz w:val="28"/>
          <w:szCs w:val="28"/>
        </w:rPr>
        <w:t xml:space="preserve"> Комиссии</w:t>
      </w:r>
      <w:r w:rsidRPr="006637FD">
        <w:rPr>
          <w:rFonts w:ascii="Times New Roman" w:hAnsi="Times New Roman"/>
          <w:sz w:val="28"/>
          <w:szCs w:val="28"/>
        </w:rPr>
        <w:t>;</w:t>
      </w:r>
    </w:p>
    <w:p w:rsidR="00DC6A02" w:rsidRPr="00DC6A02" w:rsidRDefault="00DC6A02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6A02">
        <w:rPr>
          <w:rFonts w:ascii="Times New Roman" w:hAnsi="Times New Roman"/>
          <w:sz w:val="28"/>
          <w:szCs w:val="28"/>
        </w:rPr>
        <w:t>сведения о присутствующих и отсутствующих членах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сведения об иных лицах, присутствующих на заседании</w:t>
      </w:r>
      <w:r w:rsidR="00C555CC">
        <w:rPr>
          <w:rFonts w:ascii="Times New Roman" w:hAnsi="Times New Roman"/>
          <w:sz w:val="28"/>
          <w:szCs w:val="28"/>
        </w:rPr>
        <w:t xml:space="preserve"> Комиссии</w:t>
      </w:r>
      <w:r w:rsidRPr="006637FD">
        <w:rPr>
          <w:rFonts w:ascii="Times New Roman" w:hAnsi="Times New Roman"/>
          <w:sz w:val="28"/>
          <w:szCs w:val="28"/>
        </w:rPr>
        <w:t>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сведения о лице, в отношении которого рассматриваются материалы;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вопрос повестки дня, по которому вынесено постановление;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обстоятельства, установленные при рассмотрении материалов;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5C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доказательства, на основании которых принято решение;</w:t>
      </w:r>
    </w:p>
    <w:p w:rsidR="006637FD" w:rsidRPr="006637FD" w:rsidRDefault="00C555CC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принять соответствующие органы или учреждения системы профилактики</w:t>
      </w:r>
      <w:r w:rsidR="00C555CC">
        <w:rPr>
          <w:rFonts w:ascii="Times New Roman" w:hAnsi="Times New Roman"/>
          <w:sz w:val="28"/>
          <w:szCs w:val="28"/>
        </w:rPr>
        <w:t xml:space="preserve"> </w:t>
      </w:r>
      <w:r w:rsidR="00C555CC" w:rsidRPr="006637FD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несовершеннолетних</w:t>
      </w:r>
      <w:r w:rsidRPr="006637FD">
        <w:rPr>
          <w:rFonts w:ascii="Times New Roman" w:hAnsi="Times New Roman"/>
          <w:sz w:val="28"/>
          <w:szCs w:val="28"/>
        </w:rPr>
        <w:t>;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- </w:t>
      </w:r>
      <w:r w:rsidRPr="006637FD">
        <w:rPr>
          <w:rFonts w:ascii="Times New Roman" w:hAnsi="Times New Roman"/>
          <w:sz w:val="28"/>
          <w:szCs w:val="28"/>
        </w:rPr>
        <w:t xml:space="preserve"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 </w:t>
      </w:r>
    </w:p>
    <w:p w:rsidR="006637FD" w:rsidRPr="006637FD" w:rsidRDefault="00C555CC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37FD" w:rsidRPr="006637FD">
        <w:rPr>
          <w:rFonts w:ascii="Times New Roman" w:hAnsi="Times New Roman"/>
          <w:sz w:val="28"/>
          <w:szCs w:val="28"/>
        </w:rPr>
        <w:t>сведения о разъяснении сроков и порядка обжалования данного постановления.</w:t>
      </w:r>
    </w:p>
    <w:p w:rsidR="006637FD" w:rsidRPr="006637FD" w:rsidRDefault="006637FD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 w:rsidR="00C555CC">
        <w:rPr>
          <w:rFonts w:ascii="Times New Roman" w:hAnsi="Times New Roman"/>
          <w:sz w:val="28"/>
          <w:szCs w:val="28"/>
        </w:rPr>
        <w:t xml:space="preserve">7.9.2. </w:t>
      </w:r>
      <w:r w:rsidR="00D57498">
        <w:rPr>
          <w:rFonts w:ascii="Times New Roman" w:hAnsi="Times New Roman"/>
          <w:sz w:val="28"/>
          <w:szCs w:val="28"/>
        </w:rPr>
        <w:t>Постановление К</w:t>
      </w:r>
      <w:r w:rsidRPr="006637FD">
        <w:rPr>
          <w:rFonts w:ascii="Times New Roman" w:hAnsi="Times New Roman"/>
          <w:sz w:val="28"/>
          <w:szCs w:val="28"/>
        </w:rPr>
        <w:t>омиссии подписывается лицом, пре</w:t>
      </w:r>
      <w:r w:rsidR="00D57498">
        <w:rPr>
          <w:rFonts w:ascii="Times New Roman" w:hAnsi="Times New Roman"/>
          <w:sz w:val="28"/>
          <w:szCs w:val="28"/>
        </w:rPr>
        <w:t>дседательствующим на заседании К</w:t>
      </w:r>
      <w:r w:rsidRPr="006637FD">
        <w:rPr>
          <w:rFonts w:ascii="Times New Roman" w:hAnsi="Times New Roman"/>
          <w:sz w:val="28"/>
          <w:szCs w:val="28"/>
        </w:rPr>
        <w:t>омиссии, ответственным секретарем</w:t>
      </w:r>
      <w:r w:rsidR="00D57498">
        <w:rPr>
          <w:rFonts w:ascii="Times New Roman" w:hAnsi="Times New Roman"/>
          <w:sz w:val="28"/>
          <w:szCs w:val="28"/>
        </w:rPr>
        <w:t xml:space="preserve"> Комиссии</w:t>
      </w:r>
      <w:r w:rsidRPr="006637FD">
        <w:rPr>
          <w:rFonts w:ascii="Times New Roman" w:hAnsi="Times New Roman"/>
          <w:sz w:val="28"/>
          <w:szCs w:val="28"/>
        </w:rPr>
        <w:t xml:space="preserve"> и вступает в силу со дня его принятия.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7.9.3.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может быть опротестовано прокурором в порядке, 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17.01.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57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2202-1 «О прокуратуре Российской Федерации».</w:t>
      </w:r>
    </w:p>
    <w:p w:rsidR="006637FD" w:rsidRDefault="00D57498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Копия постановления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или выписка из него в течение пяти 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</w:p>
    <w:p w:rsidR="00D34A76" w:rsidRPr="006637FD" w:rsidRDefault="009F1413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7.9.5</w:t>
      </w:r>
      <w:r w:rsidR="00D34A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34A76">
        <w:rPr>
          <w:rFonts w:ascii="Times New Roman" w:eastAsia="Times New Roman" w:hAnsi="Times New Roman"/>
          <w:sz w:val="28"/>
          <w:szCs w:val="28"/>
          <w:lang w:eastAsia="ru-RU"/>
        </w:rPr>
        <w:t>Постановления К</w:t>
      </w:r>
      <w:r w:rsidR="00D34A76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омиссии, принятые по материалам и ходатайствам, связанным с защитой прав и охраняемых законом интересов несовершеннолетних, в пятидневный срок с момента принятия направляются для исполнения в соответствующие государственные и муниципальные органы и учреждения, иные органы и организации независимо от организационно-правовых форм и форм собственности.</w:t>
      </w:r>
      <w:proofErr w:type="gramEnd"/>
    </w:p>
    <w:p w:rsidR="00D34A76" w:rsidRPr="006637FD" w:rsidRDefault="009F1413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7.9.6</w:t>
      </w:r>
      <w:r w:rsidR="005D19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4A76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34A76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государственные и муниципальные органы и учреждения, иные органы и организации независимо от организационно-правовых форм и форм </w:t>
      </w:r>
      <w:r w:rsidR="00D34A76">
        <w:rPr>
          <w:rFonts w:ascii="Times New Roman" w:eastAsia="Times New Roman" w:hAnsi="Times New Roman"/>
          <w:sz w:val="28"/>
          <w:szCs w:val="28"/>
          <w:lang w:eastAsia="ru-RU"/>
        </w:rPr>
        <w:t>собственности обязаны сообщить К</w:t>
      </w:r>
      <w:r w:rsidR="00D34A76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о мерах, принятых по исполнению постановления, в указанный в нем срок.</w:t>
      </w:r>
      <w:proofErr w:type="gramEnd"/>
    </w:p>
    <w:p w:rsidR="00D34A76" w:rsidRPr="006637FD" w:rsidRDefault="00D34A76" w:rsidP="0090373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413">
        <w:rPr>
          <w:rFonts w:ascii="Times New Roman" w:eastAsia="Times New Roman" w:hAnsi="Times New Roman"/>
          <w:sz w:val="28"/>
          <w:szCs w:val="28"/>
          <w:lang w:eastAsia="ru-RU"/>
        </w:rPr>
        <w:t>7.9.7</w:t>
      </w:r>
      <w:r w:rsidR="005D19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омиссии, принятые по делам об административных правонарушениях несовершеннолетних, родителей (законных представителей)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овершеннолетних, рассмотренные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омиссией, исполняются в порядке, установленном </w:t>
      </w:r>
      <w:hyperlink r:id="rId11" w:history="1">
        <w:r w:rsidRPr="006637FD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6637FD" w:rsidRPr="006637FD" w:rsidRDefault="00D57498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7.10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</w:t>
      </w:r>
      <w:proofErr w:type="gramStart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законных интересов несовершеннолетних, выявленных при рассмо</w:t>
      </w:r>
      <w:r w:rsidR="0038566B">
        <w:rPr>
          <w:rFonts w:ascii="Times New Roman" w:eastAsia="Times New Roman" w:hAnsi="Times New Roman"/>
          <w:sz w:val="28"/>
          <w:szCs w:val="28"/>
          <w:lang w:eastAsia="ru-RU"/>
        </w:rPr>
        <w:t>трении материалов на заседании Комиссии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вносит</w:t>
      </w:r>
      <w:proofErr w:type="gramEnd"/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органы местного самоуправления и организации независимо от их организационно - правовой формы и формы собственности соответствующие представления.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органов и организаций, указанных в настоящем пункте, в течение одного месяца </w:t>
      </w:r>
      <w:r w:rsidR="0038566B">
        <w:rPr>
          <w:rFonts w:ascii="Times New Roman" w:eastAsia="Times New Roman" w:hAnsi="Times New Roman"/>
          <w:sz w:val="28"/>
          <w:szCs w:val="28"/>
          <w:lang w:eastAsia="ru-RU"/>
        </w:rPr>
        <w:t>со дня получения представления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обяз</w:t>
      </w:r>
      <w:r w:rsidR="0038566B">
        <w:rPr>
          <w:rFonts w:ascii="Times New Roman" w:eastAsia="Times New Roman" w:hAnsi="Times New Roman"/>
          <w:sz w:val="28"/>
          <w:szCs w:val="28"/>
          <w:lang w:eastAsia="ru-RU"/>
        </w:rPr>
        <w:t>аны рассмотреть его и сообщить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о мерах, принятых по устранению нарушений прав и законных интересов несовершеннолетних.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7.11.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миссии ответственный секретарь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ведет протокол, в котором должны быть указаны: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наим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енование и персональный состав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дата 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есто заседания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содержание рассматриваемых материалов;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лица, в отношении которого рассматриваются материалы, дата и место его рождения, место его жительства, а также иные сведения, имеющие значение для рассмотрения материалов;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явке участвующих в заседании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лиц и разъяснении им их прав и обязанностей;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объя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снения участвующих в заседании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лиц;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документы и вещественные доказательства, исследованные при рассмотрении материалов;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заявленные ходатайства и результаты их рассмотрения;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свед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об оглашении на заседании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принятого постановления или представления;</w:t>
      </w:r>
    </w:p>
    <w:p w:rsidR="006637FD" w:rsidRP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сведения о разъяснении сроков и порядка обжалования принятого постановления или представления.</w:t>
      </w:r>
    </w:p>
    <w:p w:rsidR="006637FD" w:rsidRDefault="0038566B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подписывается лицом,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дседательствующим на заседании К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омиссии, и ответственным секретарем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6637FD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3F42" w:rsidRPr="006637FD" w:rsidRDefault="00CA3F42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733" w:rsidRDefault="00903733" w:rsidP="0090373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7FD" w:rsidRPr="006637FD" w:rsidRDefault="006637FD" w:rsidP="00903733">
      <w:pPr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8. Обжалование п</w:t>
      </w:r>
      <w:r w:rsidR="00085F6E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остановления или представления К</w:t>
      </w: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:rsidR="006637FD" w:rsidRPr="006637FD" w:rsidRDefault="006637FD" w:rsidP="00903733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8.1. Постановлен</w:t>
      </w:r>
      <w:r w:rsidR="00085F6E">
        <w:rPr>
          <w:rFonts w:ascii="Times New Roman" w:eastAsia="Times New Roman" w:hAnsi="Times New Roman"/>
          <w:sz w:val="28"/>
          <w:szCs w:val="28"/>
          <w:lang w:eastAsia="ru-RU"/>
        </w:rPr>
        <w:t>ие или представление, принятое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омиссией по рассмотренным материалам, может быть обжаловано лицом, в отношении которого оно было принято, его законными представителями, защитником или представителем, а также пот</w:t>
      </w:r>
      <w:r w:rsidR="00085F6E">
        <w:rPr>
          <w:rFonts w:ascii="Times New Roman" w:eastAsia="Times New Roman" w:hAnsi="Times New Roman"/>
          <w:sz w:val="28"/>
          <w:szCs w:val="28"/>
          <w:lang w:eastAsia="ru-RU"/>
        </w:rPr>
        <w:t>ерпевшим в образовавший данную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омиссию орган, прокуратуру или суд.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8.2. П</w:t>
      </w:r>
      <w:r w:rsidR="00085F6E">
        <w:rPr>
          <w:rFonts w:ascii="Times New Roman" w:eastAsia="Times New Roman" w:hAnsi="Times New Roman"/>
          <w:sz w:val="28"/>
          <w:szCs w:val="28"/>
          <w:lang w:eastAsia="ru-RU"/>
        </w:rPr>
        <w:t>остановление или представление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может быть обжаловано в течение трех месяцев со дня вручения или получения копии постановления либо представления. Подача жалобы в указанный срок приостанавливает исполнение соответствующего постановления или представления.</w:t>
      </w:r>
    </w:p>
    <w:p w:rsidR="006637FD" w:rsidRPr="006637FD" w:rsidRDefault="006637FD" w:rsidP="0090373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>Обжалование постанов</w:t>
      </w:r>
      <w:r w:rsidR="00085F6E">
        <w:rPr>
          <w:rFonts w:ascii="Times New Roman" w:eastAsia="Times New Roman" w:hAnsi="Times New Roman"/>
          <w:sz w:val="28"/>
          <w:szCs w:val="28"/>
          <w:lang w:eastAsia="ru-RU"/>
        </w:rPr>
        <w:t>ления или представления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 прокуратуру или суд осуществляется в соответствии с законодательством Российской Федерации.</w:t>
      </w:r>
    </w:p>
    <w:p w:rsidR="00046639" w:rsidRPr="00DF5583" w:rsidRDefault="00046639" w:rsidP="00DF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46639" w:rsidRPr="00DF5583" w:rsidSect="007E0B24">
      <w:pgSz w:w="11905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6A3"/>
    <w:multiLevelType w:val="hybridMultilevel"/>
    <w:tmpl w:val="501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D9B09F1"/>
    <w:multiLevelType w:val="hybridMultilevel"/>
    <w:tmpl w:val="C3E8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2776"/>
    <w:multiLevelType w:val="multilevel"/>
    <w:tmpl w:val="D392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6351F1"/>
    <w:multiLevelType w:val="hybridMultilevel"/>
    <w:tmpl w:val="91F4C9AC"/>
    <w:lvl w:ilvl="0" w:tplc="0AB0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7345"/>
    <w:rsid w:val="00003819"/>
    <w:rsid w:val="00005BF4"/>
    <w:rsid w:val="000116BD"/>
    <w:rsid w:val="00014FA7"/>
    <w:rsid w:val="00025798"/>
    <w:rsid w:val="00046639"/>
    <w:rsid w:val="00056B65"/>
    <w:rsid w:val="00062DCF"/>
    <w:rsid w:val="000701BA"/>
    <w:rsid w:val="00077E49"/>
    <w:rsid w:val="00085F6E"/>
    <w:rsid w:val="0009132B"/>
    <w:rsid w:val="00093B6F"/>
    <w:rsid w:val="0009698B"/>
    <w:rsid w:val="000976AE"/>
    <w:rsid w:val="000B13C1"/>
    <w:rsid w:val="000B1E2F"/>
    <w:rsid w:val="000B4F98"/>
    <w:rsid w:val="000B51D0"/>
    <w:rsid w:val="000B6576"/>
    <w:rsid w:val="000B6C9B"/>
    <w:rsid w:val="000B76DA"/>
    <w:rsid w:val="000C0B1C"/>
    <w:rsid w:val="000C567A"/>
    <w:rsid w:val="000D3AE0"/>
    <w:rsid w:val="000D5D13"/>
    <w:rsid w:val="000E0696"/>
    <w:rsid w:val="000E0C7F"/>
    <w:rsid w:val="000E2F88"/>
    <w:rsid w:val="000E4553"/>
    <w:rsid w:val="000E45F2"/>
    <w:rsid w:val="000F1687"/>
    <w:rsid w:val="000F3B7F"/>
    <w:rsid w:val="000F70F9"/>
    <w:rsid w:val="001022EE"/>
    <w:rsid w:val="00107769"/>
    <w:rsid w:val="00110887"/>
    <w:rsid w:val="00115F71"/>
    <w:rsid w:val="001161F1"/>
    <w:rsid w:val="00120150"/>
    <w:rsid w:val="001206C3"/>
    <w:rsid w:val="0012532B"/>
    <w:rsid w:val="00134D86"/>
    <w:rsid w:val="0014080E"/>
    <w:rsid w:val="001427FA"/>
    <w:rsid w:val="00144AD1"/>
    <w:rsid w:val="00144C80"/>
    <w:rsid w:val="00145078"/>
    <w:rsid w:val="00155609"/>
    <w:rsid w:val="00155E16"/>
    <w:rsid w:val="0015634D"/>
    <w:rsid w:val="00167EFA"/>
    <w:rsid w:val="0018308A"/>
    <w:rsid w:val="0018356A"/>
    <w:rsid w:val="001844BE"/>
    <w:rsid w:val="001927C1"/>
    <w:rsid w:val="001965B5"/>
    <w:rsid w:val="001A7B4A"/>
    <w:rsid w:val="001B0058"/>
    <w:rsid w:val="001B4BFD"/>
    <w:rsid w:val="001C4CF5"/>
    <w:rsid w:val="001C60D2"/>
    <w:rsid w:val="001C691E"/>
    <w:rsid w:val="001D509B"/>
    <w:rsid w:val="001D559D"/>
    <w:rsid w:val="001D6BA7"/>
    <w:rsid w:val="001E60DF"/>
    <w:rsid w:val="001F150B"/>
    <w:rsid w:val="001F3DA8"/>
    <w:rsid w:val="001F48CB"/>
    <w:rsid w:val="001F4F31"/>
    <w:rsid w:val="001F74B4"/>
    <w:rsid w:val="00206305"/>
    <w:rsid w:val="00217906"/>
    <w:rsid w:val="0022338F"/>
    <w:rsid w:val="002240CB"/>
    <w:rsid w:val="00233EF3"/>
    <w:rsid w:val="0023493D"/>
    <w:rsid w:val="0023716A"/>
    <w:rsid w:val="00237841"/>
    <w:rsid w:val="00240C28"/>
    <w:rsid w:val="002411E9"/>
    <w:rsid w:val="00245090"/>
    <w:rsid w:val="00247489"/>
    <w:rsid w:val="0025454C"/>
    <w:rsid w:val="00255CAF"/>
    <w:rsid w:val="00257222"/>
    <w:rsid w:val="00263DE2"/>
    <w:rsid w:val="002644DF"/>
    <w:rsid w:val="00270011"/>
    <w:rsid w:val="00273E70"/>
    <w:rsid w:val="002757BA"/>
    <w:rsid w:val="00282AD7"/>
    <w:rsid w:val="00283ACD"/>
    <w:rsid w:val="002912DA"/>
    <w:rsid w:val="002916C0"/>
    <w:rsid w:val="002930BC"/>
    <w:rsid w:val="00295E98"/>
    <w:rsid w:val="002A2C32"/>
    <w:rsid w:val="002A79B4"/>
    <w:rsid w:val="002B4A6B"/>
    <w:rsid w:val="002C30FC"/>
    <w:rsid w:val="002D3660"/>
    <w:rsid w:val="002D3EEB"/>
    <w:rsid w:val="002D52DE"/>
    <w:rsid w:val="002D5CE4"/>
    <w:rsid w:val="002E3DB4"/>
    <w:rsid w:val="002E4A51"/>
    <w:rsid w:val="002E56BE"/>
    <w:rsid w:val="002E593B"/>
    <w:rsid w:val="002E5E46"/>
    <w:rsid w:val="002E63A2"/>
    <w:rsid w:val="00302693"/>
    <w:rsid w:val="00313475"/>
    <w:rsid w:val="003153A4"/>
    <w:rsid w:val="00320968"/>
    <w:rsid w:val="00320E78"/>
    <w:rsid w:val="00323031"/>
    <w:rsid w:val="00326B10"/>
    <w:rsid w:val="00327521"/>
    <w:rsid w:val="00327C83"/>
    <w:rsid w:val="00330069"/>
    <w:rsid w:val="00331361"/>
    <w:rsid w:val="00337A42"/>
    <w:rsid w:val="00341561"/>
    <w:rsid w:val="00345220"/>
    <w:rsid w:val="00347CF9"/>
    <w:rsid w:val="003507C7"/>
    <w:rsid w:val="00355C4A"/>
    <w:rsid w:val="00362F66"/>
    <w:rsid w:val="00363B40"/>
    <w:rsid w:val="003713A8"/>
    <w:rsid w:val="0037351B"/>
    <w:rsid w:val="00373704"/>
    <w:rsid w:val="00373C4F"/>
    <w:rsid w:val="00374002"/>
    <w:rsid w:val="0038566B"/>
    <w:rsid w:val="00392164"/>
    <w:rsid w:val="003A0A14"/>
    <w:rsid w:val="003A45DC"/>
    <w:rsid w:val="003A474C"/>
    <w:rsid w:val="003A49B9"/>
    <w:rsid w:val="003B57DA"/>
    <w:rsid w:val="003B64D1"/>
    <w:rsid w:val="003D0360"/>
    <w:rsid w:val="003D21E4"/>
    <w:rsid w:val="003E7D43"/>
    <w:rsid w:val="003F0A54"/>
    <w:rsid w:val="003F246B"/>
    <w:rsid w:val="003F7FBE"/>
    <w:rsid w:val="004031EB"/>
    <w:rsid w:val="00410801"/>
    <w:rsid w:val="00413CC9"/>
    <w:rsid w:val="004153F0"/>
    <w:rsid w:val="00416DE5"/>
    <w:rsid w:val="00427816"/>
    <w:rsid w:val="00446508"/>
    <w:rsid w:val="004527D6"/>
    <w:rsid w:val="00473971"/>
    <w:rsid w:val="00473A3C"/>
    <w:rsid w:val="00474B1C"/>
    <w:rsid w:val="00482802"/>
    <w:rsid w:val="0048522F"/>
    <w:rsid w:val="00486CB3"/>
    <w:rsid w:val="00492E8F"/>
    <w:rsid w:val="004A617A"/>
    <w:rsid w:val="004A7E61"/>
    <w:rsid w:val="004B33F5"/>
    <w:rsid w:val="004C0155"/>
    <w:rsid w:val="004C2E23"/>
    <w:rsid w:val="004C7097"/>
    <w:rsid w:val="004C7CF6"/>
    <w:rsid w:val="004D643A"/>
    <w:rsid w:val="004E5282"/>
    <w:rsid w:val="004E7F93"/>
    <w:rsid w:val="004F1AC3"/>
    <w:rsid w:val="004F2064"/>
    <w:rsid w:val="004F276C"/>
    <w:rsid w:val="004F4560"/>
    <w:rsid w:val="00506AE2"/>
    <w:rsid w:val="00507140"/>
    <w:rsid w:val="00511156"/>
    <w:rsid w:val="0052114D"/>
    <w:rsid w:val="0053193F"/>
    <w:rsid w:val="00534288"/>
    <w:rsid w:val="00537B7E"/>
    <w:rsid w:val="0054626B"/>
    <w:rsid w:val="005464FB"/>
    <w:rsid w:val="00547960"/>
    <w:rsid w:val="005526E0"/>
    <w:rsid w:val="00557C89"/>
    <w:rsid w:val="00560FA6"/>
    <w:rsid w:val="00563680"/>
    <w:rsid w:val="00564825"/>
    <w:rsid w:val="00567403"/>
    <w:rsid w:val="00570F36"/>
    <w:rsid w:val="00580780"/>
    <w:rsid w:val="00583E55"/>
    <w:rsid w:val="00593114"/>
    <w:rsid w:val="005961B8"/>
    <w:rsid w:val="005A0D24"/>
    <w:rsid w:val="005B34FB"/>
    <w:rsid w:val="005B5336"/>
    <w:rsid w:val="005B6EC7"/>
    <w:rsid w:val="005C0C36"/>
    <w:rsid w:val="005C26A0"/>
    <w:rsid w:val="005C4AD6"/>
    <w:rsid w:val="005C68D6"/>
    <w:rsid w:val="005C7A48"/>
    <w:rsid w:val="005D162F"/>
    <w:rsid w:val="005D19B0"/>
    <w:rsid w:val="005D3636"/>
    <w:rsid w:val="005D402C"/>
    <w:rsid w:val="005D7A66"/>
    <w:rsid w:val="005E1DEF"/>
    <w:rsid w:val="005E65C8"/>
    <w:rsid w:val="005F3B4F"/>
    <w:rsid w:val="005F6333"/>
    <w:rsid w:val="006146B9"/>
    <w:rsid w:val="00614A6F"/>
    <w:rsid w:val="00614BE1"/>
    <w:rsid w:val="00615967"/>
    <w:rsid w:val="0062449E"/>
    <w:rsid w:val="00625504"/>
    <w:rsid w:val="00626434"/>
    <w:rsid w:val="0062685A"/>
    <w:rsid w:val="00631140"/>
    <w:rsid w:val="00634D71"/>
    <w:rsid w:val="00642869"/>
    <w:rsid w:val="006444AC"/>
    <w:rsid w:val="00647861"/>
    <w:rsid w:val="00660469"/>
    <w:rsid w:val="006637FD"/>
    <w:rsid w:val="00682EDE"/>
    <w:rsid w:val="00691987"/>
    <w:rsid w:val="0069400D"/>
    <w:rsid w:val="00696A4C"/>
    <w:rsid w:val="006A2FA1"/>
    <w:rsid w:val="006A487C"/>
    <w:rsid w:val="006A501D"/>
    <w:rsid w:val="006B30D6"/>
    <w:rsid w:val="006C02BC"/>
    <w:rsid w:val="006C06A5"/>
    <w:rsid w:val="006C0B2C"/>
    <w:rsid w:val="006C0E40"/>
    <w:rsid w:val="006C1D7D"/>
    <w:rsid w:val="006C28F3"/>
    <w:rsid w:val="006C29B4"/>
    <w:rsid w:val="006C7ED7"/>
    <w:rsid w:val="006D462F"/>
    <w:rsid w:val="006D5EB9"/>
    <w:rsid w:val="006F37FC"/>
    <w:rsid w:val="006F598E"/>
    <w:rsid w:val="00701224"/>
    <w:rsid w:val="007057AB"/>
    <w:rsid w:val="0071291F"/>
    <w:rsid w:val="007134E1"/>
    <w:rsid w:val="0071680E"/>
    <w:rsid w:val="00724790"/>
    <w:rsid w:val="00725638"/>
    <w:rsid w:val="00726F8D"/>
    <w:rsid w:val="00730B3E"/>
    <w:rsid w:val="0073196E"/>
    <w:rsid w:val="007348C3"/>
    <w:rsid w:val="00740B97"/>
    <w:rsid w:val="00740E01"/>
    <w:rsid w:val="0074351A"/>
    <w:rsid w:val="00750819"/>
    <w:rsid w:val="00750CDB"/>
    <w:rsid w:val="00754021"/>
    <w:rsid w:val="00757569"/>
    <w:rsid w:val="00760A47"/>
    <w:rsid w:val="0076624A"/>
    <w:rsid w:val="00775ACC"/>
    <w:rsid w:val="007821BF"/>
    <w:rsid w:val="00784D4C"/>
    <w:rsid w:val="00785664"/>
    <w:rsid w:val="00787CB3"/>
    <w:rsid w:val="00793E21"/>
    <w:rsid w:val="007A3620"/>
    <w:rsid w:val="007B1449"/>
    <w:rsid w:val="007B5E83"/>
    <w:rsid w:val="007C0C3B"/>
    <w:rsid w:val="007C1A09"/>
    <w:rsid w:val="007C2F20"/>
    <w:rsid w:val="007C5078"/>
    <w:rsid w:val="007C5CFD"/>
    <w:rsid w:val="007C762B"/>
    <w:rsid w:val="007D0A7B"/>
    <w:rsid w:val="007D77C1"/>
    <w:rsid w:val="007E0B24"/>
    <w:rsid w:val="007F5548"/>
    <w:rsid w:val="00802B6B"/>
    <w:rsid w:val="008078E9"/>
    <w:rsid w:val="00810ED0"/>
    <w:rsid w:val="00816E64"/>
    <w:rsid w:val="008265D9"/>
    <w:rsid w:val="008311D9"/>
    <w:rsid w:val="008325AD"/>
    <w:rsid w:val="00833323"/>
    <w:rsid w:val="0084008A"/>
    <w:rsid w:val="0084250A"/>
    <w:rsid w:val="008448DF"/>
    <w:rsid w:val="0085077C"/>
    <w:rsid w:val="00850ACC"/>
    <w:rsid w:val="008550D3"/>
    <w:rsid w:val="0086149E"/>
    <w:rsid w:val="00863E72"/>
    <w:rsid w:val="008656A9"/>
    <w:rsid w:val="008663F2"/>
    <w:rsid w:val="00867FC0"/>
    <w:rsid w:val="00873654"/>
    <w:rsid w:val="00876525"/>
    <w:rsid w:val="00881440"/>
    <w:rsid w:val="00890EB2"/>
    <w:rsid w:val="00891FF1"/>
    <w:rsid w:val="008947FB"/>
    <w:rsid w:val="00895441"/>
    <w:rsid w:val="00897E80"/>
    <w:rsid w:val="008A1315"/>
    <w:rsid w:val="008A5F49"/>
    <w:rsid w:val="008B4032"/>
    <w:rsid w:val="008B5F3F"/>
    <w:rsid w:val="008D066B"/>
    <w:rsid w:val="008D391E"/>
    <w:rsid w:val="008D59B9"/>
    <w:rsid w:val="008D60C2"/>
    <w:rsid w:val="008D7D79"/>
    <w:rsid w:val="008E0728"/>
    <w:rsid w:val="008F17B3"/>
    <w:rsid w:val="008F78FB"/>
    <w:rsid w:val="00903733"/>
    <w:rsid w:val="00907A52"/>
    <w:rsid w:val="009109AE"/>
    <w:rsid w:val="00910C59"/>
    <w:rsid w:val="00912627"/>
    <w:rsid w:val="00915920"/>
    <w:rsid w:val="009228E0"/>
    <w:rsid w:val="00923EFB"/>
    <w:rsid w:val="0093080A"/>
    <w:rsid w:val="0093457A"/>
    <w:rsid w:val="0093736B"/>
    <w:rsid w:val="00940343"/>
    <w:rsid w:val="009410FD"/>
    <w:rsid w:val="009416FD"/>
    <w:rsid w:val="00951115"/>
    <w:rsid w:val="009516F2"/>
    <w:rsid w:val="0095395C"/>
    <w:rsid w:val="00953F61"/>
    <w:rsid w:val="00956757"/>
    <w:rsid w:val="009569E4"/>
    <w:rsid w:val="00961D22"/>
    <w:rsid w:val="00963B12"/>
    <w:rsid w:val="009710FD"/>
    <w:rsid w:val="00972A6C"/>
    <w:rsid w:val="009762FD"/>
    <w:rsid w:val="00985A2A"/>
    <w:rsid w:val="0099069C"/>
    <w:rsid w:val="009930C3"/>
    <w:rsid w:val="00994D8A"/>
    <w:rsid w:val="009A3308"/>
    <w:rsid w:val="009A4618"/>
    <w:rsid w:val="009A7BCE"/>
    <w:rsid w:val="009B1D34"/>
    <w:rsid w:val="009B3C0E"/>
    <w:rsid w:val="009B4FAF"/>
    <w:rsid w:val="009C01B0"/>
    <w:rsid w:val="009C22C8"/>
    <w:rsid w:val="009C2D51"/>
    <w:rsid w:val="009C6467"/>
    <w:rsid w:val="009D16CD"/>
    <w:rsid w:val="009D794A"/>
    <w:rsid w:val="009E3571"/>
    <w:rsid w:val="009E60DD"/>
    <w:rsid w:val="009F1413"/>
    <w:rsid w:val="009F460C"/>
    <w:rsid w:val="009F57B6"/>
    <w:rsid w:val="009F74EC"/>
    <w:rsid w:val="00A007E4"/>
    <w:rsid w:val="00A075A2"/>
    <w:rsid w:val="00A345E7"/>
    <w:rsid w:val="00A4100B"/>
    <w:rsid w:val="00A44B7D"/>
    <w:rsid w:val="00A44F0C"/>
    <w:rsid w:val="00A45C7B"/>
    <w:rsid w:val="00A503C3"/>
    <w:rsid w:val="00A5335B"/>
    <w:rsid w:val="00A55A8C"/>
    <w:rsid w:val="00A617C4"/>
    <w:rsid w:val="00A62D8C"/>
    <w:rsid w:val="00A63062"/>
    <w:rsid w:val="00A63933"/>
    <w:rsid w:val="00A63B8D"/>
    <w:rsid w:val="00A63FF1"/>
    <w:rsid w:val="00A703F1"/>
    <w:rsid w:val="00A71BAC"/>
    <w:rsid w:val="00A72D48"/>
    <w:rsid w:val="00A737B3"/>
    <w:rsid w:val="00A84B73"/>
    <w:rsid w:val="00A85FFE"/>
    <w:rsid w:val="00A90085"/>
    <w:rsid w:val="00A90408"/>
    <w:rsid w:val="00AA72A9"/>
    <w:rsid w:val="00AB11B9"/>
    <w:rsid w:val="00AC05AD"/>
    <w:rsid w:val="00AC1377"/>
    <w:rsid w:val="00AC294B"/>
    <w:rsid w:val="00AD027B"/>
    <w:rsid w:val="00AD0C89"/>
    <w:rsid w:val="00AD1872"/>
    <w:rsid w:val="00AD5F65"/>
    <w:rsid w:val="00AE1A23"/>
    <w:rsid w:val="00AE27E0"/>
    <w:rsid w:val="00AF6A47"/>
    <w:rsid w:val="00B009F0"/>
    <w:rsid w:val="00B020BF"/>
    <w:rsid w:val="00B04E89"/>
    <w:rsid w:val="00B05F21"/>
    <w:rsid w:val="00B112BD"/>
    <w:rsid w:val="00B11B3E"/>
    <w:rsid w:val="00B13D1B"/>
    <w:rsid w:val="00B1474A"/>
    <w:rsid w:val="00B201BE"/>
    <w:rsid w:val="00B23914"/>
    <w:rsid w:val="00B24976"/>
    <w:rsid w:val="00B4257A"/>
    <w:rsid w:val="00B47057"/>
    <w:rsid w:val="00B50DFC"/>
    <w:rsid w:val="00B53CCD"/>
    <w:rsid w:val="00B66884"/>
    <w:rsid w:val="00B668BE"/>
    <w:rsid w:val="00B7635A"/>
    <w:rsid w:val="00B76CB3"/>
    <w:rsid w:val="00B8377E"/>
    <w:rsid w:val="00B84914"/>
    <w:rsid w:val="00B873F3"/>
    <w:rsid w:val="00B977CC"/>
    <w:rsid w:val="00B97B8B"/>
    <w:rsid w:val="00BB3538"/>
    <w:rsid w:val="00BB49F5"/>
    <w:rsid w:val="00BB5ACD"/>
    <w:rsid w:val="00BB62EC"/>
    <w:rsid w:val="00BC1881"/>
    <w:rsid w:val="00BC34D6"/>
    <w:rsid w:val="00BC6E2F"/>
    <w:rsid w:val="00BD0112"/>
    <w:rsid w:val="00BD2783"/>
    <w:rsid w:val="00BE375C"/>
    <w:rsid w:val="00BE4548"/>
    <w:rsid w:val="00BE69F6"/>
    <w:rsid w:val="00BF2404"/>
    <w:rsid w:val="00BF58C2"/>
    <w:rsid w:val="00BF7AF6"/>
    <w:rsid w:val="00BF7D5A"/>
    <w:rsid w:val="00C0528B"/>
    <w:rsid w:val="00C053BF"/>
    <w:rsid w:val="00C06457"/>
    <w:rsid w:val="00C100BF"/>
    <w:rsid w:val="00C108FE"/>
    <w:rsid w:val="00C135B0"/>
    <w:rsid w:val="00C41A67"/>
    <w:rsid w:val="00C46FA9"/>
    <w:rsid w:val="00C555CC"/>
    <w:rsid w:val="00C63E31"/>
    <w:rsid w:val="00C67DF2"/>
    <w:rsid w:val="00C729E5"/>
    <w:rsid w:val="00C85709"/>
    <w:rsid w:val="00C94A3B"/>
    <w:rsid w:val="00C95785"/>
    <w:rsid w:val="00C95CE3"/>
    <w:rsid w:val="00C95E6E"/>
    <w:rsid w:val="00C96AF7"/>
    <w:rsid w:val="00C96B28"/>
    <w:rsid w:val="00CA39D9"/>
    <w:rsid w:val="00CA3F42"/>
    <w:rsid w:val="00CB48EE"/>
    <w:rsid w:val="00CB558F"/>
    <w:rsid w:val="00CB7756"/>
    <w:rsid w:val="00CD0C88"/>
    <w:rsid w:val="00CD2F81"/>
    <w:rsid w:val="00CD42EC"/>
    <w:rsid w:val="00CD4D36"/>
    <w:rsid w:val="00CD6269"/>
    <w:rsid w:val="00CD6A45"/>
    <w:rsid w:val="00CE0135"/>
    <w:rsid w:val="00CE177D"/>
    <w:rsid w:val="00CE2528"/>
    <w:rsid w:val="00CF30C8"/>
    <w:rsid w:val="00D005EC"/>
    <w:rsid w:val="00D0067E"/>
    <w:rsid w:val="00D03647"/>
    <w:rsid w:val="00D16FD4"/>
    <w:rsid w:val="00D20F65"/>
    <w:rsid w:val="00D271B9"/>
    <w:rsid w:val="00D303E8"/>
    <w:rsid w:val="00D344F4"/>
    <w:rsid w:val="00D34A76"/>
    <w:rsid w:val="00D35823"/>
    <w:rsid w:val="00D37C85"/>
    <w:rsid w:val="00D41C05"/>
    <w:rsid w:val="00D432B3"/>
    <w:rsid w:val="00D43833"/>
    <w:rsid w:val="00D4733B"/>
    <w:rsid w:val="00D508CC"/>
    <w:rsid w:val="00D512D8"/>
    <w:rsid w:val="00D521C1"/>
    <w:rsid w:val="00D533D3"/>
    <w:rsid w:val="00D53FE9"/>
    <w:rsid w:val="00D57498"/>
    <w:rsid w:val="00D67C89"/>
    <w:rsid w:val="00D80688"/>
    <w:rsid w:val="00D901EF"/>
    <w:rsid w:val="00D9784A"/>
    <w:rsid w:val="00DB30E1"/>
    <w:rsid w:val="00DB332B"/>
    <w:rsid w:val="00DC6A02"/>
    <w:rsid w:val="00DD746D"/>
    <w:rsid w:val="00DF24F0"/>
    <w:rsid w:val="00DF5000"/>
    <w:rsid w:val="00DF5583"/>
    <w:rsid w:val="00DF79E0"/>
    <w:rsid w:val="00E029C2"/>
    <w:rsid w:val="00E0377F"/>
    <w:rsid w:val="00E03C64"/>
    <w:rsid w:val="00E06153"/>
    <w:rsid w:val="00E14541"/>
    <w:rsid w:val="00E15B95"/>
    <w:rsid w:val="00E24845"/>
    <w:rsid w:val="00E303EC"/>
    <w:rsid w:val="00E418E8"/>
    <w:rsid w:val="00E5469E"/>
    <w:rsid w:val="00E556F1"/>
    <w:rsid w:val="00E571B4"/>
    <w:rsid w:val="00E63EC4"/>
    <w:rsid w:val="00E6625F"/>
    <w:rsid w:val="00E66DCC"/>
    <w:rsid w:val="00E81FCC"/>
    <w:rsid w:val="00E8408E"/>
    <w:rsid w:val="00E844C3"/>
    <w:rsid w:val="00E8611D"/>
    <w:rsid w:val="00EA1D33"/>
    <w:rsid w:val="00EA20D8"/>
    <w:rsid w:val="00EA624D"/>
    <w:rsid w:val="00EB2994"/>
    <w:rsid w:val="00EC0EB9"/>
    <w:rsid w:val="00EC4380"/>
    <w:rsid w:val="00EC4788"/>
    <w:rsid w:val="00EC6342"/>
    <w:rsid w:val="00ED0B5C"/>
    <w:rsid w:val="00ED0EF2"/>
    <w:rsid w:val="00ED35C2"/>
    <w:rsid w:val="00ED7345"/>
    <w:rsid w:val="00EF54D8"/>
    <w:rsid w:val="00EF6E0A"/>
    <w:rsid w:val="00F010DD"/>
    <w:rsid w:val="00F04E3D"/>
    <w:rsid w:val="00F12753"/>
    <w:rsid w:val="00F20F90"/>
    <w:rsid w:val="00F23ABA"/>
    <w:rsid w:val="00F3232C"/>
    <w:rsid w:val="00F33C70"/>
    <w:rsid w:val="00F34AAE"/>
    <w:rsid w:val="00F4359D"/>
    <w:rsid w:val="00F52F0A"/>
    <w:rsid w:val="00F61F33"/>
    <w:rsid w:val="00F644DE"/>
    <w:rsid w:val="00F65AE2"/>
    <w:rsid w:val="00F804F9"/>
    <w:rsid w:val="00F82A1E"/>
    <w:rsid w:val="00F83258"/>
    <w:rsid w:val="00F8708D"/>
    <w:rsid w:val="00F95498"/>
    <w:rsid w:val="00FA4E5D"/>
    <w:rsid w:val="00FA70DA"/>
    <w:rsid w:val="00FB4D23"/>
    <w:rsid w:val="00FB5371"/>
    <w:rsid w:val="00FC724E"/>
    <w:rsid w:val="00FD1D8F"/>
    <w:rsid w:val="00FD728C"/>
    <w:rsid w:val="00FE4248"/>
    <w:rsid w:val="00FF578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55C4A"/>
    <w:pPr>
      <w:ind w:left="720"/>
      <w:contextualSpacing/>
    </w:pPr>
  </w:style>
  <w:style w:type="paragraph" w:customStyle="1" w:styleId="ConsPlusTitle">
    <w:name w:val="ConsPlusTitle"/>
    <w:uiPriority w:val="99"/>
    <w:rsid w:val="00F34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34AA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479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7960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 Знак Знак Знак Знак Знак Знак"/>
    <w:basedOn w:val="a"/>
    <w:rsid w:val="00A075A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295247268D908897FA883A41CCEE6793B458B377CBC8E413F8AB3F0E84876D6DF218501BB1B5Bz51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2BCD62DAD5916AC1CF579FB86B155CA103AB2CBB32E3C0C0D97DEA7N1D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19C23C7C5A9272100566E08CE8C36BC7FA0A4A4B8D43288C3D83EC05oEZ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9D7BC6F4BB580F2ABEF97C8E970F0D045EF07074C39B7C57AA761215y6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63FB-33AD-4505-9786-2B352C91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6925</Words>
  <Characters>39475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 соответствии с Законом Кемеровской области  от  27.02.2006 № 33-ОЗ «О наделени</vt:lpstr>
      <vt:lpstr/>
      <vt:lpstr>РЕШИЛ:</vt:lpstr>
      <vt:lpstr/>
      <vt:lpstr>    от   _______    № _____</vt:lpstr>
      <vt:lpstr>    </vt:lpstr>
      <vt:lpstr>    ПРИЛОЖЕНИЕ </vt:lpstr>
      <vt:lpstr>    от   31.07.2014     № 315</vt:lpstr>
    </vt:vector>
  </TitlesOfParts>
  <Company>SPecialiST RePack</Company>
  <LinksUpToDate>false</LinksUpToDate>
  <CharactersWithSpaces>46308</CharactersWithSpaces>
  <SharedDoc>false</SharedDoc>
  <HLinks>
    <vt:vector size="24" baseType="variant"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Валерий Иванович Халяпин</cp:lastModifiedBy>
  <cp:revision>15</cp:revision>
  <cp:lastPrinted>2020-02-28T07:14:00Z</cp:lastPrinted>
  <dcterms:created xsi:type="dcterms:W3CDTF">2020-01-09T03:59:00Z</dcterms:created>
  <dcterms:modified xsi:type="dcterms:W3CDTF">2020-02-28T07:16:00Z</dcterms:modified>
</cp:coreProperties>
</file>