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2DF29" w14:textId="77777777" w:rsidR="001C0699" w:rsidRPr="00C84166" w:rsidRDefault="001C0699" w:rsidP="001C069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ОПОВЕЩЕНИЕ</w:t>
      </w:r>
    </w:p>
    <w:p w14:paraId="6D98253F" w14:textId="77777777" w:rsidR="001C0699" w:rsidRPr="00C84166" w:rsidRDefault="001C0699" w:rsidP="001C069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 ПРОВЕДЕНИИ ПУБЛИЧНЫХ СЛУШАНИЙ</w:t>
      </w:r>
    </w:p>
    <w:p w14:paraId="00D9DDBF" w14:textId="77777777" w:rsidR="001C0699" w:rsidRPr="00C84166" w:rsidRDefault="001C0699" w:rsidP="001C069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14:paraId="411CA59A" w14:textId="77777777" w:rsidR="001C0699" w:rsidRPr="00C84166" w:rsidRDefault="001C0699" w:rsidP="001C0699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</w:p>
    <w:p w14:paraId="0309EE26" w14:textId="77777777" w:rsidR="001C0699" w:rsidRDefault="001C0699" w:rsidP="001C0699">
      <w:pPr>
        <w:pStyle w:val="a4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C84166">
        <w:rPr>
          <w:rFonts w:ascii="Times New Roman" w:hAnsi="Times New Roman"/>
          <w:sz w:val="24"/>
          <w:szCs w:val="24"/>
        </w:rPr>
        <w:t xml:space="preserve">На публичные слушания представляется </w:t>
      </w:r>
      <w:r w:rsidRPr="003B475D">
        <w:rPr>
          <w:rFonts w:ascii="Times New Roman" w:hAnsi="Times New Roman"/>
          <w:sz w:val="24"/>
          <w:szCs w:val="24"/>
          <w:u w:val="single"/>
        </w:rPr>
        <w:t xml:space="preserve">проект документации </w:t>
      </w:r>
      <w:r w:rsidRPr="009E3AED">
        <w:rPr>
          <w:rFonts w:ascii="Times New Roman" w:hAnsi="Times New Roman"/>
          <w:sz w:val="24"/>
          <w:szCs w:val="24"/>
          <w:u w:val="single"/>
        </w:rPr>
        <w:t xml:space="preserve">по планировке территории – разработка проекта межевания территории многоквартирных жилых </w:t>
      </w:r>
      <w:r>
        <w:rPr>
          <w:rFonts w:ascii="Times New Roman" w:hAnsi="Times New Roman"/>
          <w:sz w:val="24"/>
          <w:szCs w:val="24"/>
          <w:u w:val="single"/>
        </w:rPr>
        <w:br/>
      </w:r>
      <w:r w:rsidRPr="009E3AED">
        <w:rPr>
          <w:rFonts w:ascii="Times New Roman" w:hAnsi="Times New Roman"/>
          <w:sz w:val="24"/>
          <w:szCs w:val="24"/>
          <w:u w:val="single"/>
        </w:rPr>
        <w:t xml:space="preserve">домов, расположенных по адресу: Российская Федерация, Кемеровская </w:t>
      </w:r>
      <w:r>
        <w:rPr>
          <w:rFonts w:ascii="Times New Roman" w:hAnsi="Times New Roman"/>
          <w:sz w:val="24"/>
          <w:szCs w:val="24"/>
          <w:u w:val="single"/>
        </w:rPr>
        <w:br/>
      </w:r>
      <w:r w:rsidRPr="009E3AED">
        <w:rPr>
          <w:rFonts w:ascii="Times New Roman" w:hAnsi="Times New Roman"/>
          <w:sz w:val="24"/>
          <w:szCs w:val="24"/>
          <w:u w:val="single"/>
        </w:rPr>
        <w:t xml:space="preserve">область </w:t>
      </w:r>
      <w:r>
        <w:rPr>
          <w:rFonts w:ascii="Times New Roman" w:hAnsi="Times New Roman"/>
          <w:sz w:val="24"/>
          <w:szCs w:val="24"/>
          <w:u w:val="single"/>
        </w:rPr>
        <w:t>–</w:t>
      </w:r>
      <w:r w:rsidRPr="009E3AED">
        <w:rPr>
          <w:rFonts w:ascii="Times New Roman" w:hAnsi="Times New Roman"/>
          <w:sz w:val="24"/>
          <w:szCs w:val="24"/>
          <w:u w:val="single"/>
        </w:rPr>
        <w:t xml:space="preserve"> Кузбасс, Кемеровский муниципальный округ, п. Ясногорский, </w:t>
      </w:r>
      <w:r>
        <w:rPr>
          <w:rFonts w:ascii="Times New Roman" w:hAnsi="Times New Roman"/>
          <w:sz w:val="24"/>
          <w:szCs w:val="24"/>
          <w:u w:val="single"/>
        </w:rPr>
        <w:br/>
      </w:r>
      <w:r w:rsidRPr="009E3AED">
        <w:rPr>
          <w:rFonts w:ascii="Times New Roman" w:hAnsi="Times New Roman"/>
          <w:sz w:val="24"/>
          <w:szCs w:val="24"/>
          <w:u w:val="single"/>
        </w:rPr>
        <w:t>ул. Центральная, 13, 14, 15, 16, 17, 18, 19, 20, 22, 23</w:t>
      </w:r>
      <w:r>
        <w:rPr>
          <w:rFonts w:ascii="Times New Roman" w:hAnsi="Times New Roman"/>
          <w:sz w:val="24"/>
          <w:szCs w:val="24"/>
          <w:u w:val="single"/>
        </w:rPr>
        <w:t xml:space="preserve"> (далее – Проект). </w:t>
      </w:r>
    </w:p>
    <w:p w14:paraId="2F01E7A5" w14:textId="77777777" w:rsidR="001C0699" w:rsidRDefault="001C0699" w:rsidP="001C069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720757D" w14:textId="77777777" w:rsidR="001C0699" w:rsidRDefault="001C0699" w:rsidP="001C069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BA3942">
        <w:rPr>
          <w:rFonts w:ascii="Times New Roman" w:hAnsi="Times New Roman"/>
          <w:sz w:val="24"/>
          <w:szCs w:val="24"/>
        </w:rPr>
        <w:t xml:space="preserve">Публичные слушания проводятся на </w:t>
      </w:r>
      <w:r w:rsidRPr="000F23C3">
        <w:rPr>
          <w:rFonts w:ascii="Times New Roman" w:hAnsi="Times New Roman"/>
          <w:sz w:val="24"/>
          <w:szCs w:val="24"/>
        </w:rPr>
        <w:t xml:space="preserve">основании </w:t>
      </w:r>
      <w:r w:rsidRPr="00D964EF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я</w:t>
      </w:r>
      <w:r w:rsidRPr="00D964EF">
        <w:rPr>
          <w:rFonts w:ascii="Times New Roman" w:hAnsi="Times New Roman"/>
          <w:sz w:val="24"/>
          <w:szCs w:val="24"/>
        </w:rPr>
        <w:t xml:space="preserve"> Совета народных депутатов Кемеровского муниципального </w:t>
      </w:r>
      <w:r>
        <w:rPr>
          <w:rFonts w:ascii="Times New Roman" w:hAnsi="Times New Roman"/>
          <w:sz w:val="24"/>
          <w:szCs w:val="24"/>
        </w:rPr>
        <w:t>округа</w:t>
      </w:r>
      <w:r w:rsidRPr="00D964EF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31.08.</w:t>
      </w:r>
      <w:r w:rsidRPr="00800C94">
        <w:rPr>
          <w:rFonts w:ascii="Times New Roman" w:hAnsi="Times New Roman"/>
          <w:sz w:val="24"/>
          <w:szCs w:val="24"/>
        </w:rPr>
        <w:t>2022 г. № 6</w:t>
      </w:r>
      <w:r>
        <w:rPr>
          <w:rFonts w:ascii="Times New Roman" w:hAnsi="Times New Roman"/>
          <w:sz w:val="24"/>
          <w:szCs w:val="24"/>
        </w:rPr>
        <w:t>72</w:t>
      </w:r>
      <w:r w:rsidRPr="00D964EF">
        <w:rPr>
          <w:rFonts w:ascii="Times New Roman" w:hAnsi="Times New Roman"/>
          <w:sz w:val="24"/>
          <w:szCs w:val="24"/>
        </w:rPr>
        <w:t xml:space="preserve"> «</w:t>
      </w:r>
      <w:r w:rsidRPr="009E3AED">
        <w:rPr>
          <w:rFonts w:ascii="Times New Roman" w:hAnsi="Times New Roman"/>
          <w:sz w:val="24"/>
          <w:szCs w:val="24"/>
        </w:rPr>
        <w:t>О назначении публичных слушаний по проекту документации по планировке территории – разработка проекта межевания территории многоквартирных жилых домов, расположенных по адресу: Российская Федерация, Кемеровская область - Кузбасс, Кемеровский муниципальный округ, п. Ясногорский, ул. Центральная, 13, 14, 15, 16, 17, 18, 19, 20, 22, 23</w:t>
      </w:r>
      <w:r>
        <w:rPr>
          <w:rFonts w:ascii="Times New Roman" w:hAnsi="Times New Roman"/>
          <w:sz w:val="24"/>
          <w:szCs w:val="24"/>
        </w:rPr>
        <w:t>»</w:t>
      </w:r>
      <w:r w:rsidRPr="00BA3942">
        <w:rPr>
          <w:rFonts w:ascii="Times New Roman" w:hAnsi="Times New Roman"/>
          <w:sz w:val="24"/>
          <w:szCs w:val="24"/>
        </w:rPr>
        <w:t xml:space="preserve"> в порядке, установленном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942">
        <w:rPr>
          <w:rFonts w:ascii="Times New Roman" w:hAnsi="Times New Roman"/>
          <w:sz w:val="24"/>
          <w:szCs w:val="24"/>
        </w:rPr>
        <w:t>Градостроительным кодексом Российской Федерации.</w:t>
      </w:r>
    </w:p>
    <w:p w14:paraId="3348375E" w14:textId="77777777" w:rsidR="001C0699" w:rsidRDefault="001C0699" w:rsidP="001C069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480EDD5" w14:textId="77777777" w:rsidR="001C0699" w:rsidRDefault="001C0699" w:rsidP="001C069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публичных слушаний – администрация Кемеровского муниципального округа.</w:t>
      </w:r>
    </w:p>
    <w:p w14:paraId="1130F8AC" w14:textId="77777777" w:rsidR="001C0699" w:rsidRDefault="001C0699" w:rsidP="001C069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EC08E5E" w14:textId="44BDF551" w:rsidR="001C0699" w:rsidRDefault="001C0699" w:rsidP="001C0699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C41CC">
        <w:rPr>
          <w:rFonts w:ascii="Times New Roman" w:hAnsi="Times New Roman"/>
          <w:b/>
          <w:sz w:val="24"/>
          <w:szCs w:val="24"/>
        </w:rPr>
        <w:t>1. Перечень  информационных  материалов:</w:t>
      </w:r>
    </w:p>
    <w:p w14:paraId="4678EDC8" w14:textId="19CEB295" w:rsidR="001C0699" w:rsidRDefault="001C0699" w:rsidP="001C0699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9A5B85A" w14:textId="7C858C95" w:rsidR="001C0699" w:rsidRPr="00CC41CC" w:rsidRDefault="001C0699" w:rsidP="001C0699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Ссылка на информационные материалы: </w:t>
      </w:r>
      <w:hyperlink r:id="rId4" w:tgtFrame="_blank" w:history="1">
        <w:r>
          <w:rPr>
            <w:rStyle w:val="a3"/>
            <w:rFonts w:cs="Calibri"/>
            <w:shd w:val="clear" w:color="auto" w:fill="FFFFFF"/>
          </w:rPr>
          <w:t>https://disk.yandex.ru/i/oY3eXUZYOTuwPQ</w:t>
        </w:r>
      </w:hyperlink>
    </w:p>
    <w:p w14:paraId="5C22623F" w14:textId="77777777" w:rsidR="001C0699" w:rsidRPr="00EA1FC8" w:rsidRDefault="001C0699" w:rsidP="001C0699">
      <w:pPr>
        <w:pStyle w:val="a4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E1FEA46" w14:textId="77777777" w:rsidR="001C0699" w:rsidRDefault="001C0699" w:rsidP="001C069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E3AED">
        <w:rPr>
          <w:rFonts w:ascii="Times New Roman" w:hAnsi="Times New Roman"/>
          <w:sz w:val="24"/>
          <w:szCs w:val="24"/>
        </w:rPr>
        <w:t xml:space="preserve">проект документации по планировке территории – разработка проекта межевания территории многоквартирных жилых домов, расположенных по адресу: Российская Федерация, Кемеровская область - Кузбасс, Кемеровский муниципальный округ, </w:t>
      </w:r>
      <w:r>
        <w:rPr>
          <w:rFonts w:ascii="Times New Roman" w:hAnsi="Times New Roman"/>
          <w:sz w:val="24"/>
          <w:szCs w:val="24"/>
        </w:rPr>
        <w:br/>
      </w:r>
      <w:r w:rsidRPr="009E3AED">
        <w:rPr>
          <w:rFonts w:ascii="Times New Roman" w:hAnsi="Times New Roman"/>
          <w:sz w:val="24"/>
          <w:szCs w:val="24"/>
        </w:rPr>
        <w:t>п. Ясногорский, ул. Центральная, 13, 14, 15, 16, 17, 18, 19, 20, 22, 23</w:t>
      </w:r>
      <w:r>
        <w:rPr>
          <w:rFonts w:ascii="Times New Roman" w:hAnsi="Times New Roman"/>
          <w:sz w:val="24"/>
          <w:szCs w:val="24"/>
        </w:rPr>
        <w:t>.</w:t>
      </w:r>
    </w:p>
    <w:p w14:paraId="196B3BAD" w14:textId="77777777" w:rsidR="001C0699" w:rsidRDefault="001C0699" w:rsidP="001C069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 </w:t>
      </w:r>
    </w:p>
    <w:p w14:paraId="41DD10D2" w14:textId="77777777" w:rsidR="001C0699" w:rsidRPr="00537EC1" w:rsidRDefault="001C0699" w:rsidP="001C0699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Информация о </w:t>
      </w:r>
      <w:r w:rsidRPr="00537EC1">
        <w:rPr>
          <w:rFonts w:ascii="Times New Roman" w:hAnsi="Times New Roman"/>
          <w:b/>
          <w:sz w:val="24"/>
          <w:szCs w:val="24"/>
        </w:rPr>
        <w:t>дате, времени и месте проведения собрания участников публичных слушаний.</w:t>
      </w:r>
    </w:p>
    <w:p w14:paraId="58DB323D" w14:textId="77777777" w:rsidR="001C0699" w:rsidRPr="00C84166" w:rsidRDefault="001C0699" w:rsidP="001C069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Собрание участников публичных слушаний состоится </w:t>
      </w:r>
      <w:r>
        <w:rPr>
          <w:rFonts w:ascii="Times New Roman" w:hAnsi="Times New Roman"/>
          <w:sz w:val="24"/>
          <w:szCs w:val="24"/>
          <w:u w:val="single"/>
        </w:rPr>
        <w:t>16.09.2022</w:t>
      </w:r>
      <w:r w:rsidRPr="00C84166">
        <w:rPr>
          <w:rFonts w:ascii="Times New Roman" w:hAnsi="Times New Roman"/>
          <w:sz w:val="24"/>
          <w:szCs w:val="24"/>
        </w:rPr>
        <w:t xml:space="preserve"> в </w:t>
      </w:r>
      <w:r w:rsidRPr="000F284C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  <w:u w:val="single"/>
        </w:rPr>
        <w:t>5:00</w:t>
      </w:r>
      <w:r w:rsidRPr="00C84166">
        <w:rPr>
          <w:rFonts w:ascii="Times New Roman" w:hAnsi="Times New Roman"/>
          <w:sz w:val="24"/>
          <w:szCs w:val="24"/>
        </w:rPr>
        <w:t xml:space="preserve"> по адресу</w:t>
      </w:r>
      <w:r>
        <w:rPr>
          <w:rFonts w:ascii="Times New Roman" w:hAnsi="Times New Roman"/>
          <w:sz w:val="24"/>
          <w:szCs w:val="24"/>
        </w:rPr>
        <w:t>:</w:t>
      </w:r>
      <w:r w:rsidRPr="00C84166">
        <w:rPr>
          <w:rFonts w:ascii="Times New Roman" w:hAnsi="Times New Roman"/>
          <w:sz w:val="24"/>
          <w:szCs w:val="24"/>
        </w:rPr>
        <w:t xml:space="preserve"> </w:t>
      </w:r>
      <w:r w:rsidRPr="003B475D">
        <w:rPr>
          <w:rFonts w:ascii="Times New Roman" w:hAnsi="Times New Roman"/>
          <w:sz w:val="24"/>
          <w:szCs w:val="24"/>
        </w:rPr>
        <w:t>г. Кемерово, пр. Ленина, 5, Комитет по управлению муниципальным имуществом Кемеровского муниципального округа, кабинет 22</w:t>
      </w:r>
      <w:r w:rsidRPr="00511429">
        <w:rPr>
          <w:rFonts w:ascii="Times New Roman" w:hAnsi="Times New Roman"/>
          <w:sz w:val="24"/>
          <w:szCs w:val="24"/>
        </w:rPr>
        <w:t>.</w:t>
      </w:r>
    </w:p>
    <w:p w14:paraId="6C2321DA" w14:textId="77777777" w:rsidR="001C0699" w:rsidRDefault="001C0699" w:rsidP="001C069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Время начала регистрации участников публичных слушаний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u w:val="single"/>
        </w:rPr>
        <w:t>14:0</w:t>
      </w:r>
      <w:r w:rsidRPr="000F284C">
        <w:rPr>
          <w:rFonts w:ascii="Times New Roman" w:hAnsi="Times New Roman"/>
          <w:sz w:val="24"/>
          <w:szCs w:val="24"/>
          <w:u w:val="single"/>
        </w:rPr>
        <w:t>0</w:t>
      </w:r>
      <w:r w:rsidRPr="00C84166">
        <w:rPr>
          <w:rFonts w:ascii="Times New Roman" w:hAnsi="Times New Roman"/>
          <w:sz w:val="24"/>
          <w:szCs w:val="24"/>
        </w:rPr>
        <w:t>.</w:t>
      </w:r>
    </w:p>
    <w:p w14:paraId="1AD6A447" w14:textId="77777777" w:rsidR="001C0699" w:rsidRDefault="001C0699" w:rsidP="001C0699">
      <w:pPr>
        <w:ind w:firstLine="567"/>
        <w:jc w:val="both"/>
        <w:rPr>
          <w:b/>
        </w:rPr>
      </w:pPr>
    </w:p>
    <w:p w14:paraId="376909D7" w14:textId="77777777" w:rsidR="001C0699" w:rsidRDefault="001C0699" w:rsidP="001C0699">
      <w:pPr>
        <w:ind w:firstLine="567"/>
        <w:jc w:val="both"/>
        <w:rPr>
          <w:b/>
        </w:rPr>
      </w:pPr>
      <w:r>
        <w:rPr>
          <w:b/>
        </w:rPr>
        <w:t>3. Информация о порядке, сроке и форме внесения участниками публичных слушаний предложений и замечаний, касающихся Проекта.</w:t>
      </w:r>
    </w:p>
    <w:p w14:paraId="53AB52F9" w14:textId="77777777" w:rsidR="001C0699" w:rsidRDefault="001C0699" w:rsidP="001C0699">
      <w:pPr>
        <w:ind w:firstLine="567"/>
        <w:jc w:val="both"/>
      </w:pPr>
    </w:p>
    <w:p w14:paraId="6E9AFA70" w14:textId="77777777" w:rsidR="001C0699" w:rsidRDefault="001C0699" w:rsidP="001C0699">
      <w:pPr>
        <w:ind w:firstLine="567"/>
        <w:jc w:val="both"/>
      </w:pPr>
      <w:bookmarkStart w:id="0" w:name="dst2132"/>
      <w:bookmarkStart w:id="1" w:name="dst2133"/>
      <w:bookmarkEnd w:id="0"/>
      <w:bookmarkEnd w:id="1"/>
      <w:r>
        <w:t xml:space="preserve">В период </w:t>
      </w:r>
      <w:r w:rsidRPr="00720E5E">
        <w:rPr>
          <w:u w:val="single"/>
        </w:rPr>
        <w:t xml:space="preserve">с </w:t>
      </w:r>
      <w:r>
        <w:rPr>
          <w:u w:val="single"/>
        </w:rPr>
        <w:t>09</w:t>
      </w:r>
      <w:r w:rsidRPr="00192E02">
        <w:rPr>
          <w:u w:val="single"/>
        </w:rPr>
        <w:t>.0</w:t>
      </w:r>
      <w:r>
        <w:rPr>
          <w:u w:val="single"/>
        </w:rPr>
        <w:t>9</w:t>
      </w:r>
      <w:r w:rsidRPr="00192E02">
        <w:rPr>
          <w:u w:val="single"/>
        </w:rPr>
        <w:t>.2022</w:t>
      </w:r>
      <w:r w:rsidRPr="00503B09">
        <w:rPr>
          <w:u w:val="single"/>
        </w:rPr>
        <w:t xml:space="preserve"> по </w:t>
      </w:r>
      <w:r>
        <w:rPr>
          <w:u w:val="single"/>
        </w:rPr>
        <w:t>16.09</w:t>
      </w:r>
      <w:r w:rsidRPr="00503B09">
        <w:rPr>
          <w:u w:val="single"/>
        </w:rPr>
        <w:t>.202</w:t>
      </w:r>
      <w:r>
        <w:rPr>
          <w:u w:val="single"/>
        </w:rPr>
        <w:t>2</w:t>
      </w:r>
      <w:r w:rsidRPr="00C84166">
        <w:t xml:space="preserve"> участники публичных слушаний</w:t>
      </w:r>
      <w:r>
        <w:t>,</w:t>
      </w:r>
      <w:r w:rsidRPr="00C84166">
        <w:t xml:space="preserve"> прошедшие в </w:t>
      </w:r>
      <w:r>
        <w:t>с</w:t>
      </w:r>
      <w:r w:rsidRPr="00C84166">
        <w:t>оответствии с частью 12 статьи 5.1 Градостроительного кодекса Российской Федерации идентификацию, имеют</w:t>
      </w:r>
      <w:r>
        <w:t xml:space="preserve"> право </w:t>
      </w:r>
      <w:r w:rsidRPr="00C84166">
        <w:t>вносить предложения и</w:t>
      </w:r>
      <w:r>
        <w:t xml:space="preserve"> </w:t>
      </w:r>
      <w:r w:rsidRPr="00C84166">
        <w:t>замечания по</w:t>
      </w:r>
      <w:r>
        <w:t xml:space="preserve"> П</w:t>
      </w:r>
      <w:r w:rsidRPr="00C84166">
        <w:t>роекту:</w:t>
      </w:r>
    </w:p>
    <w:p w14:paraId="4A868EAD" w14:textId="77777777" w:rsidR="001C0699" w:rsidRDefault="001C0699" w:rsidP="001C0699">
      <w:pPr>
        <w:ind w:firstLine="567"/>
        <w:jc w:val="both"/>
      </w:pPr>
      <w:r>
        <w:t>1) в письменной или устной форме в ходе проведения собрания участников публичных слушаний;</w:t>
      </w:r>
    </w:p>
    <w:p w14:paraId="271C6395" w14:textId="77777777" w:rsidR="001C0699" w:rsidRDefault="001C0699" w:rsidP="001C0699">
      <w:pPr>
        <w:ind w:firstLine="567"/>
        <w:jc w:val="both"/>
        <w:rPr>
          <w:b/>
        </w:rPr>
      </w:pPr>
      <w:bookmarkStart w:id="2" w:name="dst3549"/>
      <w:bookmarkStart w:id="3" w:name="dst2134"/>
      <w:bookmarkEnd w:id="2"/>
      <w:bookmarkEnd w:id="3"/>
      <w:r>
        <w:t xml:space="preserve">2) в письменной форме по адресу: </w:t>
      </w:r>
      <w:r w:rsidRPr="00E43A73">
        <w:t>г. Кемерово,</w:t>
      </w:r>
      <w:r>
        <w:t xml:space="preserve"> </w:t>
      </w:r>
      <w:r w:rsidRPr="00E43A73">
        <w:t>пр. Ленина, д. 5, каб. 34, а также на адрес электронной почты:</w:t>
      </w:r>
      <w:r>
        <w:t xml:space="preserve"> </w:t>
      </w:r>
      <w:r w:rsidRPr="00304E31">
        <w:rPr>
          <w:u w:val="single"/>
        </w:rPr>
        <w:t>apoyaig@yandex.ru</w:t>
      </w:r>
      <w:r w:rsidRPr="00E43A73">
        <w:t xml:space="preserve"> (управление архитектуры и градостроительства администрации Кемеровского муниципального округа</w:t>
      </w:r>
      <w:r>
        <w:t>, телефон для консультаций 21-37-28, 37-77-95</w:t>
      </w:r>
      <w:r w:rsidRPr="00E43A73">
        <w:t>)</w:t>
      </w:r>
      <w:r>
        <w:t xml:space="preserve">; </w:t>
      </w:r>
    </w:p>
    <w:p w14:paraId="072511B7" w14:textId="77777777" w:rsidR="001C0699" w:rsidRDefault="001C0699" w:rsidP="001C0699">
      <w:pPr>
        <w:ind w:firstLine="567"/>
        <w:jc w:val="both"/>
      </w:pPr>
      <w:bookmarkStart w:id="4" w:name="dst2135"/>
      <w:bookmarkEnd w:id="4"/>
      <w:r>
        <w:t>3) посредством записи в журнале учета посетителей экспозиции Проекта</w:t>
      </w:r>
      <w:bookmarkStart w:id="5" w:name="dst2136"/>
      <w:bookmarkEnd w:id="5"/>
      <w:r>
        <w:t xml:space="preserve"> – </w:t>
      </w:r>
      <w:r>
        <w:br/>
        <w:t>в управление архитектуры и градостроительства администрации Кемеровского муниципального округа.</w:t>
      </w:r>
    </w:p>
    <w:p w14:paraId="34255101" w14:textId="77777777" w:rsidR="001C0699" w:rsidRDefault="001C0699" w:rsidP="001C0699">
      <w:pPr>
        <w:ind w:firstLine="540"/>
        <w:jc w:val="both"/>
      </w:pPr>
      <w:r>
        <w:lastRenderedPageBreak/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16A15DB2" w14:textId="77777777" w:rsidR="001C0699" w:rsidRPr="00CF7F2C" w:rsidRDefault="001C0699" w:rsidP="001C0699">
      <w:pPr>
        <w:ind w:firstLine="540"/>
        <w:jc w:val="both"/>
      </w:pPr>
      <w:bookmarkStart w:id="6" w:name="dst2138"/>
      <w:bookmarkStart w:id="7" w:name="dst2139"/>
      <w:bookmarkEnd w:id="6"/>
      <w:bookmarkEnd w:id="7"/>
      <w:r>
        <w:t xml:space="preserve">Обработка персональных данных участников общественных обсуждений или публичных слушаний осуществляется с учетом требований, </w:t>
      </w:r>
      <w:r w:rsidRPr="00CF7F2C">
        <w:t xml:space="preserve">установленных Федеральным </w:t>
      </w:r>
      <w:hyperlink r:id="rId5" w:history="1">
        <w:r w:rsidRPr="00CF7F2C">
          <w:rPr>
            <w:rStyle w:val="a3"/>
          </w:rPr>
          <w:t>законом</w:t>
        </w:r>
      </w:hyperlink>
      <w:r w:rsidRPr="00CF7F2C">
        <w:t xml:space="preserve"> от 27.07.2006 № 152-ФЗ «О персональных данных».</w:t>
      </w:r>
    </w:p>
    <w:p w14:paraId="47943055" w14:textId="77777777" w:rsidR="001C0699" w:rsidRDefault="001C0699" w:rsidP="001C0699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B0F0F56" w14:textId="77777777" w:rsidR="001C0699" w:rsidRPr="00537EC1" w:rsidRDefault="001C0699" w:rsidP="001C0699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537EC1">
        <w:rPr>
          <w:rFonts w:ascii="Times New Roman" w:hAnsi="Times New Roman"/>
          <w:b/>
          <w:sz w:val="24"/>
          <w:szCs w:val="24"/>
        </w:rPr>
        <w:t>. Информация об официальном сайте, на котором будут размещены Проект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37EC1">
        <w:rPr>
          <w:rFonts w:ascii="Times New Roman" w:hAnsi="Times New Roman"/>
          <w:b/>
          <w:sz w:val="24"/>
          <w:szCs w:val="24"/>
        </w:rPr>
        <w:t>и информационн</w:t>
      </w:r>
      <w:r>
        <w:rPr>
          <w:rFonts w:ascii="Times New Roman" w:hAnsi="Times New Roman"/>
          <w:b/>
          <w:sz w:val="24"/>
          <w:szCs w:val="24"/>
        </w:rPr>
        <w:t>ые материалы к нему.</w:t>
      </w:r>
    </w:p>
    <w:p w14:paraId="2BCC23A5" w14:textId="77777777" w:rsidR="001C0699" w:rsidRPr="00434F5B" w:rsidRDefault="001C0699" w:rsidP="001C069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4166">
        <w:rPr>
          <w:rFonts w:ascii="Times New Roman" w:hAnsi="Times New Roman"/>
          <w:sz w:val="24"/>
          <w:szCs w:val="24"/>
        </w:rPr>
        <w:t xml:space="preserve">и информационные материалы </w:t>
      </w:r>
      <w:r>
        <w:rPr>
          <w:rFonts w:ascii="Times New Roman" w:hAnsi="Times New Roman"/>
          <w:sz w:val="24"/>
          <w:szCs w:val="24"/>
        </w:rPr>
        <w:t xml:space="preserve">к нему </w:t>
      </w:r>
      <w:r w:rsidRPr="00C84166">
        <w:rPr>
          <w:rFonts w:ascii="Times New Roman" w:hAnsi="Times New Roman"/>
          <w:sz w:val="24"/>
          <w:szCs w:val="24"/>
        </w:rPr>
        <w:t xml:space="preserve">будут размещены </w:t>
      </w:r>
      <w:r w:rsidRPr="0074492E">
        <w:rPr>
          <w:rFonts w:ascii="Times New Roman" w:hAnsi="Times New Roman"/>
          <w:sz w:val="24"/>
          <w:szCs w:val="24"/>
        </w:rPr>
        <w:t xml:space="preserve">на официальном сайте Совета народных депутатов Кемеровского муниципального округа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br/>
      </w:r>
      <w:r w:rsidRPr="0074492E">
        <w:rPr>
          <w:rFonts w:ascii="Times New Roman" w:hAnsi="Times New Roman"/>
          <w:sz w:val="24"/>
          <w:szCs w:val="24"/>
          <w:u w:val="single"/>
        </w:rPr>
        <w:t>http://snd-kmr.ru</w:t>
      </w:r>
      <w:r w:rsidRPr="0074492E">
        <w:rPr>
          <w:rFonts w:ascii="Times New Roman" w:hAnsi="Times New Roman"/>
          <w:sz w:val="24"/>
          <w:szCs w:val="24"/>
        </w:rPr>
        <w:t xml:space="preserve">, на официальном сайте администрации Кемеровского муниципального округа - </w:t>
      </w:r>
      <w:r w:rsidRPr="0074492E">
        <w:rPr>
          <w:rFonts w:ascii="Times New Roman" w:hAnsi="Times New Roman"/>
          <w:sz w:val="24"/>
          <w:szCs w:val="24"/>
          <w:u w:val="single"/>
        </w:rPr>
        <w:t>www.akmrko.ru</w:t>
      </w:r>
      <w:r w:rsidRPr="0074492E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</w:t>
      </w:r>
      <w:r>
        <w:rPr>
          <w:rFonts w:ascii="Times New Roman" w:hAnsi="Times New Roman"/>
          <w:sz w:val="24"/>
          <w:szCs w:val="24"/>
        </w:rPr>
        <w:t>».</w:t>
      </w:r>
    </w:p>
    <w:p w14:paraId="51803CC5" w14:textId="77777777" w:rsidR="001C0699" w:rsidRDefault="001C0699" w:rsidP="001C0699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FA82483" w14:textId="77777777" w:rsidR="001C0699" w:rsidRDefault="001C0699" w:rsidP="001C0699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Информация о порядке и сроках проведения публичных слушаний по Проекту.</w:t>
      </w:r>
    </w:p>
    <w:p w14:paraId="308D925A" w14:textId="77777777" w:rsidR="001C0699" w:rsidRDefault="001C0699" w:rsidP="001C069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37EC1">
        <w:rPr>
          <w:rFonts w:ascii="Times New Roman" w:hAnsi="Times New Roman"/>
          <w:sz w:val="24"/>
          <w:szCs w:val="24"/>
        </w:rPr>
        <w:t xml:space="preserve">Участниками публичных слушаний по </w:t>
      </w:r>
      <w:r>
        <w:rPr>
          <w:rFonts w:ascii="Times New Roman" w:hAnsi="Times New Roman"/>
          <w:sz w:val="24"/>
          <w:szCs w:val="24"/>
        </w:rPr>
        <w:t>П</w:t>
      </w:r>
      <w:r w:rsidRPr="00537EC1">
        <w:rPr>
          <w:rFonts w:ascii="Times New Roman" w:hAnsi="Times New Roman"/>
          <w:sz w:val="24"/>
          <w:szCs w:val="24"/>
        </w:rPr>
        <w:t>роект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537EC1">
        <w:rPr>
          <w:rFonts w:ascii="Times New Roman" w:hAnsi="Times New Roman"/>
          <w:sz w:val="24"/>
          <w:szCs w:val="24"/>
        </w:rPr>
        <w:t xml:space="preserve">являются граждане, постоянно проживающие на </w:t>
      </w:r>
      <w:r>
        <w:rPr>
          <w:rFonts w:ascii="Times New Roman" w:hAnsi="Times New Roman"/>
          <w:sz w:val="24"/>
          <w:szCs w:val="24"/>
        </w:rPr>
        <w:t>территории, границы которой определены данным Проектом</w:t>
      </w:r>
      <w:r w:rsidRPr="00537EC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</w:t>
      </w:r>
      <w:r w:rsidRPr="00537EC1">
        <w:rPr>
          <w:rFonts w:ascii="Times New Roman" w:hAnsi="Times New Roman"/>
          <w:sz w:val="24"/>
          <w:szCs w:val="24"/>
        </w:rPr>
        <w:t xml:space="preserve">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</w:t>
      </w:r>
      <w:r>
        <w:rPr>
          <w:rFonts w:ascii="Times New Roman" w:hAnsi="Times New Roman"/>
          <w:sz w:val="24"/>
          <w:szCs w:val="24"/>
        </w:rPr>
        <w:t>ного строительства</w:t>
      </w:r>
      <w:r w:rsidRPr="00537EC1">
        <w:rPr>
          <w:rFonts w:ascii="Times New Roman" w:hAnsi="Times New Roman"/>
          <w:sz w:val="24"/>
          <w:szCs w:val="24"/>
        </w:rPr>
        <w:t>.</w:t>
      </w:r>
    </w:p>
    <w:p w14:paraId="42345B97" w14:textId="77777777" w:rsidR="001C0699" w:rsidRDefault="001C0699" w:rsidP="001C069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F800C9">
        <w:rPr>
          <w:rFonts w:ascii="Times New Roman" w:hAnsi="Times New Roman"/>
          <w:sz w:val="24"/>
          <w:szCs w:val="24"/>
        </w:rPr>
        <w:t>рок проведения публичных слушаний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F800C9">
        <w:rPr>
          <w:rFonts w:ascii="Times New Roman" w:hAnsi="Times New Roman"/>
          <w:sz w:val="24"/>
          <w:szCs w:val="24"/>
        </w:rPr>
        <w:t xml:space="preserve"> с момента </w:t>
      </w:r>
      <w:r>
        <w:rPr>
          <w:rFonts w:ascii="Times New Roman" w:hAnsi="Times New Roman"/>
          <w:sz w:val="24"/>
          <w:szCs w:val="24"/>
        </w:rPr>
        <w:t xml:space="preserve">публикации настоящего </w:t>
      </w:r>
      <w:r w:rsidRPr="00F800C9">
        <w:rPr>
          <w:rFonts w:ascii="Times New Roman" w:hAnsi="Times New Roman"/>
          <w:sz w:val="24"/>
          <w:szCs w:val="24"/>
        </w:rPr>
        <w:t>оповещения до дня опубликования заключения о результатах публичных слушаний</w:t>
      </w:r>
      <w:r>
        <w:rPr>
          <w:rFonts w:ascii="Times New Roman" w:hAnsi="Times New Roman"/>
          <w:sz w:val="24"/>
          <w:szCs w:val="24"/>
        </w:rPr>
        <w:t>.</w:t>
      </w:r>
    </w:p>
    <w:p w14:paraId="6DAA81F9" w14:textId="77777777" w:rsidR="001C0699" w:rsidRDefault="001C0699" w:rsidP="001C069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14930A8" w14:textId="77777777" w:rsidR="001C0699" w:rsidRDefault="001C0699" w:rsidP="001C0699">
      <w:pPr>
        <w:ind w:firstLine="540"/>
        <w:jc w:val="both"/>
        <w:rPr>
          <w:b/>
        </w:rPr>
      </w:pPr>
      <w:r>
        <w:rPr>
          <w:b/>
        </w:rPr>
        <w:t>6. Информация о месте, дате открытия экспозиции Проекта, о сроке проведения экспозиции Проекта, о днях и часах, в которые возможно посещение экспозиции.</w:t>
      </w:r>
    </w:p>
    <w:p w14:paraId="2FDC78F8" w14:textId="77777777" w:rsidR="001C0699" w:rsidRDefault="001C0699" w:rsidP="001C0699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 w:rsidRPr="00CC41CC">
        <w:rPr>
          <w:rFonts w:ascii="Times New Roman" w:hAnsi="Times New Roman"/>
          <w:sz w:val="24"/>
          <w:szCs w:val="24"/>
        </w:rPr>
        <w:t xml:space="preserve">Место открытия экспозиции </w:t>
      </w:r>
      <w:r>
        <w:rPr>
          <w:rFonts w:ascii="Times New Roman" w:hAnsi="Times New Roman"/>
          <w:sz w:val="24"/>
          <w:szCs w:val="24"/>
        </w:rPr>
        <w:t>–</w:t>
      </w:r>
      <w:r w:rsidRPr="00CC41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управление архитектуры и градостроительства </w:t>
      </w:r>
      <w:r w:rsidRPr="00503B09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Кемеровского муниципального округа</w:t>
      </w:r>
      <w:r w:rsidRPr="00503B09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B09">
        <w:rPr>
          <w:rFonts w:ascii="Times New Roman" w:hAnsi="Times New Roman"/>
          <w:sz w:val="24"/>
          <w:szCs w:val="24"/>
        </w:rPr>
        <w:t xml:space="preserve">адресу: </w:t>
      </w:r>
      <w:r>
        <w:rPr>
          <w:rFonts w:ascii="Times New Roman" w:hAnsi="Times New Roman"/>
          <w:sz w:val="24"/>
          <w:szCs w:val="24"/>
        </w:rPr>
        <w:t xml:space="preserve">г. Кемерово, </w:t>
      </w:r>
      <w:r>
        <w:rPr>
          <w:rFonts w:ascii="Times New Roman" w:hAnsi="Times New Roman"/>
          <w:sz w:val="24"/>
          <w:szCs w:val="24"/>
        </w:rPr>
        <w:br/>
        <w:t>пр. Ленина, 5, каб. 35.</w:t>
      </w:r>
    </w:p>
    <w:p w14:paraId="38199710" w14:textId="77777777" w:rsidR="001C0699" w:rsidRDefault="001C0699" w:rsidP="001C0699">
      <w:pPr>
        <w:ind w:firstLine="540"/>
        <w:jc w:val="both"/>
      </w:pPr>
      <w:r>
        <w:t>Дата открытия экспозиции – не ранее семи дней с даты опубликования настоящего оповещения.</w:t>
      </w:r>
    </w:p>
    <w:p w14:paraId="48C519E7" w14:textId="77777777" w:rsidR="001C0699" w:rsidRDefault="001C0699" w:rsidP="001C0699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 w:rsidRPr="009F46E0">
        <w:rPr>
          <w:rFonts w:ascii="Times New Roman" w:hAnsi="Times New Roman"/>
          <w:sz w:val="24"/>
          <w:szCs w:val="24"/>
        </w:rPr>
        <w:t xml:space="preserve">Срок проведения экспозиции – с момента открытия экспозиции до </w:t>
      </w:r>
      <w:r>
        <w:rPr>
          <w:rFonts w:ascii="Times New Roman" w:hAnsi="Times New Roman"/>
          <w:sz w:val="24"/>
          <w:szCs w:val="24"/>
        </w:rPr>
        <w:t>16.09</w:t>
      </w:r>
      <w:r w:rsidRPr="009F46E0">
        <w:rPr>
          <w:rFonts w:ascii="Times New Roman" w:hAnsi="Times New Roman"/>
          <w:sz w:val="24"/>
          <w:szCs w:val="24"/>
        </w:rPr>
        <w:t>.2022.</w:t>
      </w:r>
      <w:r w:rsidRPr="00C84166">
        <w:rPr>
          <w:rFonts w:ascii="Times New Roman" w:hAnsi="Times New Roman"/>
          <w:sz w:val="24"/>
          <w:szCs w:val="24"/>
        </w:rPr>
        <w:t xml:space="preserve"> </w:t>
      </w:r>
    </w:p>
    <w:p w14:paraId="4C7F8BA2" w14:textId="77777777" w:rsidR="001C0699" w:rsidRDefault="001C0699" w:rsidP="001C0699">
      <w:pPr>
        <w:ind w:firstLine="540"/>
        <w:jc w:val="both"/>
      </w:pPr>
      <w:r>
        <w:t>Посещение экспозиции – во вторник с 09:00 до 12:00, в четверг с 14:00 до 16:00.</w:t>
      </w:r>
    </w:p>
    <w:p w14:paraId="541CA216" w14:textId="77777777" w:rsidR="001C0699" w:rsidRDefault="001C0699" w:rsidP="001C0699">
      <w:pPr>
        <w:ind w:firstLine="567"/>
        <w:jc w:val="both"/>
        <w:rPr>
          <w:b/>
        </w:rPr>
      </w:pPr>
    </w:p>
    <w:p w14:paraId="698316D5" w14:textId="77777777" w:rsidR="001C0699" w:rsidRDefault="001C0699" w:rsidP="001C069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53768A2" w14:textId="77777777" w:rsidR="00DE3203" w:rsidRDefault="00DE3203"/>
    <w:sectPr w:rsidR="00DE3203" w:rsidSect="00385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93"/>
    <w:rsid w:val="001C0699"/>
    <w:rsid w:val="00B51E93"/>
    <w:rsid w:val="00DE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4445"/>
  <w15:chartTrackingRefBased/>
  <w15:docId w15:val="{54AB795A-25B5-40B8-B090-F4D453CA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C0699"/>
    <w:rPr>
      <w:strike w:val="0"/>
      <w:dstrike w:val="0"/>
      <w:color w:val="0000FF"/>
      <w:u w:val="none"/>
    </w:rPr>
  </w:style>
  <w:style w:type="paragraph" w:styleId="a4">
    <w:name w:val="No Spacing"/>
    <w:uiPriority w:val="99"/>
    <w:qFormat/>
    <w:rsid w:val="001C06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61801/" TargetMode="External"/><Relationship Id="rId4" Type="http://schemas.openxmlformats.org/officeDocument/2006/relationships/hyperlink" Target="https://disk.yandex.ru/i/oY3eXUZYOTuwP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847</Words>
  <Characters>4829</Characters>
  <Application>Microsoft Office Word</Application>
  <DocSecurity>0</DocSecurity>
  <Lines>40</Lines>
  <Paragraphs>11</Paragraphs>
  <ScaleCrop>false</ScaleCrop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Polikov Anton</dc:creator>
  <cp:keywords/>
  <dc:description/>
  <cp:lastModifiedBy>Polikov Anton</cp:lastModifiedBy>
  <cp:revision>2</cp:revision>
  <dcterms:created xsi:type="dcterms:W3CDTF">2022-09-09T01:02:00Z</dcterms:created>
  <dcterms:modified xsi:type="dcterms:W3CDTF">2022-09-09T01:02:00Z</dcterms:modified>
</cp:coreProperties>
</file>